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ind w:left="3078" w:hanging="3078"/>
        <w:jc w:val="center"/>
        <w:rPr>
          <w:rFonts w:ascii="宋体" w:cs="宋体"/>
          <w:b/>
          <w:color w:val="auto"/>
          <w:kern w:val="0"/>
          <w:sz w:val="32"/>
          <w:szCs w:val="32"/>
        </w:rPr>
      </w:pPr>
      <w:r>
        <w:rPr>
          <w:rFonts w:ascii="宋体" w:hAnsi="宋体" w:cs="宋体"/>
          <w:b/>
          <w:color w:val="auto"/>
          <w:kern w:val="0"/>
          <w:sz w:val="32"/>
          <w:szCs w:val="32"/>
        </w:rPr>
        <w:t xml:space="preserve">2018 </w:t>
      </w:r>
      <w:r>
        <w:rPr>
          <w:rFonts w:hint="eastAsia" w:ascii="宋体" w:hAnsi="宋体" w:cs="宋体"/>
          <w:b/>
          <w:color w:val="auto"/>
          <w:kern w:val="0"/>
          <w:sz w:val="32"/>
          <w:szCs w:val="32"/>
        </w:rPr>
        <w:t>年北票市教育局冬季取暖燃料生物质固体成型</w:t>
      </w:r>
    </w:p>
    <w:p>
      <w:pPr>
        <w:widowControl/>
        <w:spacing w:line="330" w:lineRule="atLeast"/>
        <w:ind w:left="3078" w:hanging="3078"/>
        <w:jc w:val="center"/>
        <w:rPr>
          <w:rFonts w:ascii="宋体" w:cs="宋体"/>
          <w:b/>
          <w:color w:val="auto"/>
          <w:kern w:val="0"/>
          <w:sz w:val="32"/>
          <w:szCs w:val="32"/>
        </w:rPr>
      </w:pPr>
      <w:r>
        <w:rPr>
          <w:rFonts w:hint="eastAsia" w:ascii="宋体" w:hAnsi="宋体" w:cs="宋体"/>
          <w:b/>
          <w:color w:val="auto"/>
          <w:kern w:val="0"/>
          <w:sz w:val="32"/>
          <w:szCs w:val="32"/>
        </w:rPr>
        <w:t>颗粒燃料（木本类）采购项目</w:t>
      </w:r>
    </w:p>
    <w:p>
      <w:pPr>
        <w:widowControl/>
        <w:spacing w:line="330" w:lineRule="atLeast"/>
        <w:ind w:left="3078" w:hanging="3078"/>
        <w:jc w:val="center"/>
        <w:rPr>
          <w:rFonts w:hint="eastAsia" w:eastAsia="宋体"/>
          <w:color w:val="auto"/>
          <w:lang w:val="en-US" w:eastAsia="zh-CN"/>
        </w:rPr>
      </w:pPr>
      <w:r>
        <w:rPr>
          <w:rFonts w:hint="eastAsia" w:ascii="宋体" w:hAnsi="宋体" w:cs="宋体"/>
          <w:b/>
          <w:color w:val="auto"/>
          <w:kern w:val="0"/>
          <w:sz w:val="32"/>
          <w:szCs w:val="32"/>
        </w:rPr>
        <w:t>竞争性谈判公告</w:t>
      </w:r>
      <w:r>
        <w:rPr>
          <w:rFonts w:hint="eastAsia" w:ascii="宋体" w:hAnsi="宋体" w:cs="宋体"/>
          <w:b/>
          <w:color w:val="auto"/>
          <w:kern w:val="0"/>
          <w:sz w:val="32"/>
          <w:szCs w:val="32"/>
          <w:lang w:eastAsia="zh-CN"/>
        </w:rPr>
        <w:t>（二次公告）</w:t>
      </w:r>
    </w:p>
    <w:p>
      <w:pPr>
        <w:widowControl/>
        <w:spacing w:line="440" w:lineRule="exact"/>
        <w:ind w:firstLine="480"/>
        <w:jc w:val="left"/>
        <w:rPr>
          <w:color w:val="auto"/>
        </w:rPr>
      </w:pPr>
      <w:r>
        <w:rPr>
          <w:rFonts w:hint="eastAsia" w:ascii="宋体" w:hAnsi="宋体" w:cs="宋体"/>
          <w:color w:val="auto"/>
          <w:kern w:val="0"/>
          <w:sz w:val="24"/>
        </w:rPr>
        <w:t>辽宁安盛工程咨询服务有限公司受北票市教育局的委托，为</w:t>
      </w:r>
      <w:r>
        <w:rPr>
          <w:rFonts w:ascii="宋体" w:hAnsi="宋体" w:cs="宋体"/>
          <w:color w:val="auto"/>
          <w:kern w:val="0"/>
          <w:sz w:val="24"/>
        </w:rPr>
        <w:t>2018</w:t>
      </w:r>
      <w:r>
        <w:rPr>
          <w:rFonts w:hint="eastAsia" w:ascii="宋体" w:hAnsi="宋体" w:cs="宋体"/>
          <w:color w:val="auto"/>
          <w:kern w:val="0"/>
          <w:sz w:val="24"/>
        </w:rPr>
        <w:t>年北票市教育局冬季取暖燃料生物质固体成型颗粒燃料（木本类）采购项目以竞争性谈判方式国内采购，欢迎国内合格的供应商参加本次政府采购活动，现将有关事宜公告如下：</w:t>
      </w:r>
    </w:p>
    <w:p>
      <w:pPr>
        <w:widowControl/>
        <w:numPr>
          <w:ilvl w:val="0"/>
          <w:numId w:val="1"/>
        </w:numPr>
        <w:spacing w:line="440" w:lineRule="exact"/>
        <w:jc w:val="left"/>
        <w:rPr>
          <w:color w:val="auto"/>
        </w:rPr>
      </w:pPr>
      <w:r>
        <w:rPr>
          <w:rFonts w:hint="eastAsia" w:ascii="宋体" w:hAnsi="宋体" w:cs="宋体"/>
          <w:b/>
          <w:color w:val="auto"/>
          <w:kern w:val="0"/>
          <w:sz w:val="24"/>
        </w:rPr>
        <w:t>采购项目基本情况</w:t>
      </w:r>
    </w:p>
    <w:p>
      <w:pPr>
        <w:widowControl/>
        <w:spacing w:line="440" w:lineRule="exact"/>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项目名称：</w:t>
      </w:r>
      <w:r>
        <w:rPr>
          <w:rFonts w:ascii="宋体" w:hAnsi="宋体" w:cs="宋体"/>
          <w:color w:val="auto"/>
          <w:kern w:val="0"/>
          <w:sz w:val="24"/>
        </w:rPr>
        <w:t xml:space="preserve">2018 </w:t>
      </w:r>
      <w:r>
        <w:rPr>
          <w:rFonts w:hint="eastAsia" w:ascii="宋体" w:hAnsi="宋体" w:cs="宋体"/>
          <w:color w:val="auto"/>
          <w:kern w:val="0"/>
          <w:sz w:val="24"/>
        </w:rPr>
        <w:t>年北票市教育局冬季取暖燃料生物质固体成型颗粒燃料（木本类）采购项目</w:t>
      </w:r>
    </w:p>
    <w:p>
      <w:pPr>
        <w:widowControl/>
        <w:spacing w:line="440" w:lineRule="exact"/>
        <w:jc w:val="left"/>
        <w:rPr>
          <w:color w:val="auto"/>
        </w:rPr>
      </w:pPr>
      <w:r>
        <w:rPr>
          <w:rFonts w:ascii="宋体" w:hAnsi="宋体" w:cs="宋体"/>
          <w:color w:val="auto"/>
          <w:kern w:val="0"/>
          <w:sz w:val="24"/>
        </w:rPr>
        <w:t>2.</w:t>
      </w:r>
      <w:r>
        <w:rPr>
          <w:rFonts w:hint="eastAsia" w:ascii="宋体" w:hAnsi="宋体" w:cs="宋体"/>
          <w:color w:val="auto"/>
          <w:kern w:val="0"/>
          <w:sz w:val="24"/>
        </w:rPr>
        <w:t>项目编号：</w:t>
      </w:r>
      <w:r>
        <w:rPr>
          <w:rFonts w:ascii="宋体" w:hAnsi="宋体" w:cs="宋体"/>
          <w:color w:val="auto"/>
          <w:kern w:val="0"/>
          <w:sz w:val="24"/>
        </w:rPr>
        <w:t>21130020180925002</w:t>
      </w:r>
    </w:p>
    <w:p>
      <w:pPr>
        <w:widowControl/>
        <w:spacing w:line="440" w:lineRule="exact"/>
        <w:jc w:val="left"/>
        <w:rPr>
          <w:color w:val="auto"/>
        </w:rPr>
      </w:pPr>
      <w:r>
        <w:rPr>
          <w:rFonts w:ascii="宋体" w:hAnsi="宋体" w:cs="宋体"/>
          <w:color w:val="auto"/>
          <w:kern w:val="0"/>
          <w:sz w:val="24"/>
        </w:rPr>
        <w:t>3.</w:t>
      </w:r>
      <w:r>
        <w:rPr>
          <w:rFonts w:hint="eastAsia" w:ascii="宋体" w:hAnsi="宋体" w:cs="宋体"/>
          <w:color w:val="auto"/>
          <w:kern w:val="0"/>
          <w:sz w:val="24"/>
        </w:rPr>
        <w:t>交货地点：采购人指定的学校</w:t>
      </w:r>
    </w:p>
    <w:p>
      <w:pPr>
        <w:widowControl/>
        <w:spacing w:line="440" w:lineRule="exact"/>
        <w:jc w:val="left"/>
        <w:rPr>
          <w:color w:val="auto"/>
        </w:rPr>
      </w:pPr>
      <w:r>
        <w:rPr>
          <w:rFonts w:ascii="宋体" w:hAnsi="宋体" w:cs="宋体"/>
          <w:color w:val="auto"/>
          <w:kern w:val="0"/>
          <w:sz w:val="24"/>
        </w:rPr>
        <w:t>4.</w:t>
      </w:r>
      <w:r>
        <w:rPr>
          <w:rFonts w:hint="eastAsia" w:ascii="宋体" w:hAnsi="宋体" w:cs="宋体"/>
          <w:color w:val="auto"/>
          <w:kern w:val="0"/>
          <w:sz w:val="24"/>
        </w:rPr>
        <w:t>供货方式：按采购人指定的需求</w:t>
      </w:r>
    </w:p>
    <w:p>
      <w:pPr>
        <w:widowControl/>
        <w:spacing w:line="440" w:lineRule="exact"/>
        <w:jc w:val="left"/>
        <w:rPr>
          <w:color w:val="auto"/>
        </w:rPr>
      </w:pPr>
      <w:r>
        <w:rPr>
          <w:rFonts w:ascii="宋体" w:hAnsi="宋体" w:cs="宋体"/>
          <w:color w:val="auto"/>
          <w:kern w:val="0"/>
          <w:sz w:val="24"/>
        </w:rPr>
        <w:t>5.</w:t>
      </w:r>
      <w:r>
        <w:rPr>
          <w:rFonts w:hint="eastAsia" w:ascii="宋体" w:hAnsi="宋体" w:cs="宋体"/>
          <w:color w:val="auto"/>
          <w:kern w:val="0"/>
          <w:sz w:val="24"/>
        </w:rPr>
        <w:t>供货日期：</w:t>
      </w:r>
      <w:r>
        <w:rPr>
          <w:rFonts w:ascii="宋体" w:hAnsi="宋体" w:cs="宋体"/>
          <w:color w:val="auto"/>
          <w:kern w:val="0"/>
          <w:sz w:val="24"/>
        </w:rPr>
        <w:t>2018</w:t>
      </w:r>
      <w:r>
        <w:rPr>
          <w:rFonts w:hint="eastAsia" w:ascii="宋体" w:hAnsi="宋体" w:cs="宋体"/>
          <w:color w:val="auto"/>
          <w:kern w:val="0"/>
          <w:sz w:val="24"/>
        </w:rPr>
        <w:t>年</w:t>
      </w:r>
      <w:r>
        <w:rPr>
          <w:rFonts w:ascii="宋体" w:hAnsi="宋体" w:cs="宋体"/>
          <w:color w:val="auto"/>
          <w:kern w:val="0"/>
          <w:sz w:val="24"/>
        </w:rPr>
        <w:t>10</w:t>
      </w:r>
      <w:r>
        <w:rPr>
          <w:rFonts w:hint="eastAsia" w:ascii="宋体" w:hAnsi="宋体" w:cs="宋体"/>
          <w:color w:val="auto"/>
          <w:kern w:val="0"/>
          <w:sz w:val="24"/>
        </w:rPr>
        <w:t>月</w:t>
      </w:r>
      <w:r>
        <w:rPr>
          <w:rFonts w:ascii="宋体" w:hAnsi="宋体" w:cs="宋体"/>
          <w:color w:val="auto"/>
          <w:kern w:val="0"/>
          <w:sz w:val="24"/>
        </w:rPr>
        <w:t>25</w:t>
      </w:r>
      <w:r>
        <w:rPr>
          <w:rFonts w:hint="eastAsia" w:ascii="宋体" w:hAnsi="宋体" w:cs="宋体"/>
          <w:color w:val="auto"/>
          <w:kern w:val="0"/>
          <w:sz w:val="24"/>
        </w:rPr>
        <w:t>日前供应采购数量的</w:t>
      </w:r>
      <w:r>
        <w:rPr>
          <w:rFonts w:ascii="宋体" w:hAnsi="宋体" w:cs="宋体"/>
          <w:color w:val="auto"/>
          <w:kern w:val="0"/>
          <w:sz w:val="24"/>
        </w:rPr>
        <w:t>20%</w:t>
      </w:r>
      <w:r>
        <w:rPr>
          <w:rFonts w:hint="eastAsia" w:ascii="宋体" w:hAnsi="宋体" w:cs="宋体"/>
          <w:color w:val="auto"/>
          <w:kern w:val="0"/>
          <w:sz w:val="24"/>
        </w:rPr>
        <w:t>，然后根据采购数量，按学校取暖进度需求保障供应。</w:t>
      </w:r>
    </w:p>
    <w:p>
      <w:pPr>
        <w:widowControl/>
        <w:spacing w:line="440" w:lineRule="exact"/>
        <w:jc w:val="left"/>
        <w:rPr>
          <w:color w:val="auto"/>
        </w:rPr>
      </w:pPr>
      <w:r>
        <w:rPr>
          <w:rFonts w:ascii="宋体" w:hAnsi="宋体" w:cs="宋体"/>
          <w:color w:val="auto"/>
          <w:kern w:val="0"/>
          <w:sz w:val="24"/>
        </w:rPr>
        <w:t>6.</w:t>
      </w:r>
      <w:r>
        <w:rPr>
          <w:rFonts w:hint="eastAsia" w:ascii="宋体" w:hAnsi="宋体" w:cs="宋体"/>
          <w:color w:val="auto"/>
          <w:kern w:val="0"/>
          <w:sz w:val="24"/>
        </w:rPr>
        <w:t>投标保证金：壹万伍仟元整</w:t>
      </w:r>
    </w:p>
    <w:p>
      <w:pPr>
        <w:widowControl/>
        <w:spacing w:line="440" w:lineRule="exact"/>
        <w:jc w:val="left"/>
        <w:rPr>
          <w:color w:val="auto"/>
        </w:rPr>
      </w:pPr>
      <w:r>
        <w:rPr>
          <w:rFonts w:ascii="宋体" w:hAnsi="宋体" w:cs="宋体"/>
          <w:color w:val="auto"/>
          <w:kern w:val="0"/>
          <w:sz w:val="24"/>
        </w:rPr>
        <w:t>7.</w:t>
      </w:r>
      <w:r>
        <w:rPr>
          <w:rFonts w:hint="eastAsia" w:ascii="宋体" w:hAnsi="宋体" w:cs="宋体"/>
          <w:color w:val="auto"/>
          <w:kern w:val="0"/>
          <w:sz w:val="24"/>
        </w:rPr>
        <w:t>预算金额：预算总价约为</w:t>
      </w:r>
      <w:r>
        <w:rPr>
          <w:rFonts w:ascii="宋体" w:hAnsi="宋体" w:cs="宋体"/>
          <w:color w:val="auto"/>
          <w:kern w:val="0"/>
          <w:sz w:val="24"/>
        </w:rPr>
        <w:t>750,000.00</w:t>
      </w:r>
      <w:r>
        <w:rPr>
          <w:rFonts w:hint="eastAsia" w:ascii="宋体" w:hAnsi="宋体" w:cs="宋体"/>
          <w:color w:val="auto"/>
          <w:kern w:val="0"/>
          <w:sz w:val="24"/>
        </w:rPr>
        <w:t>元，投标人的报价不得超出项目预算总价和各分项预算价。超出预算总价和分项预算价的均按废标处理。</w:t>
      </w:r>
    </w:p>
    <w:p>
      <w:pPr>
        <w:widowControl/>
        <w:spacing w:line="440" w:lineRule="exact"/>
        <w:jc w:val="left"/>
        <w:rPr>
          <w:color w:val="auto"/>
        </w:rPr>
      </w:pPr>
      <w:r>
        <w:rPr>
          <w:rFonts w:ascii="宋体" w:hAnsi="宋体" w:cs="宋体"/>
          <w:color w:val="auto"/>
          <w:kern w:val="0"/>
          <w:sz w:val="24"/>
        </w:rPr>
        <w:t>8.</w:t>
      </w:r>
      <w:r>
        <w:rPr>
          <w:rFonts w:hint="eastAsia" w:ascii="宋体" w:hAnsi="宋体" w:cs="宋体"/>
          <w:color w:val="auto"/>
          <w:kern w:val="0"/>
          <w:sz w:val="24"/>
        </w:rPr>
        <w:t>采购项目质量标准：采购项目质量标准生物质固体成型颗粒燃料主要燃料为木本类，其质量标准应符合中华人民共和国农业行业标准</w:t>
      </w:r>
      <w:r>
        <w:rPr>
          <w:rFonts w:ascii="宋体" w:hAnsi="宋体" w:cs="宋体"/>
          <w:color w:val="auto"/>
          <w:kern w:val="0"/>
          <w:sz w:val="24"/>
        </w:rPr>
        <w:t xml:space="preserve"> NY/T-1878-2010</w:t>
      </w:r>
      <w:r>
        <w:rPr>
          <w:rFonts w:hint="eastAsia" w:ascii="宋体" w:hAnsi="宋体" w:cs="宋体"/>
          <w:color w:val="auto"/>
          <w:kern w:val="0"/>
          <w:sz w:val="24"/>
        </w:rPr>
        <w:t>《生物质固体成型颗粒燃料技术条件》</w:t>
      </w:r>
      <w:r>
        <w:rPr>
          <w:rFonts w:ascii="宋体" w:hAnsi="宋体" w:cs="宋体"/>
          <w:color w:val="auto"/>
          <w:kern w:val="0"/>
          <w:sz w:val="24"/>
        </w:rPr>
        <w:t xml:space="preserve"> </w:t>
      </w:r>
      <w:r>
        <w:rPr>
          <w:rFonts w:hint="eastAsia" w:ascii="宋体" w:hAnsi="宋体" w:cs="宋体"/>
          <w:color w:val="auto"/>
          <w:kern w:val="0"/>
          <w:sz w:val="24"/>
        </w:rPr>
        <w:t>标准要求。</w:t>
      </w:r>
    </w:p>
    <w:p>
      <w:pPr>
        <w:widowControl/>
        <w:numPr>
          <w:ilvl w:val="0"/>
          <w:numId w:val="1"/>
        </w:numPr>
        <w:spacing w:line="360" w:lineRule="auto"/>
        <w:jc w:val="left"/>
        <w:rPr>
          <w:rFonts w:ascii="宋体" w:cs="宋体"/>
          <w:b/>
          <w:color w:val="auto"/>
          <w:kern w:val="0"/>
          <w:sz w:val="24"/>
        </w:rPr>
      </w:pPr>
      <w:r>
        <w:rPr>
          <w:rFonts w:hint="eastAsia" w:ascii="宋体" w:hAnsi="宋体" w:cs="宋体"/>
          <w:b/>
          <w:color w:val="auto"/>
          <w:kern w:val="0"/>
          <w:sz w:val="24"/>
        </w:rPr>
        <w:t>采购主要内容</w:t>
      </w:r>
    </w:p>
    <w:tbl>
      <w:tblPr>
        <w:tblStyle w:val="10"/>
        <w:tblpPr w:leftFromText="180" w:rightFromText="180" w:vertAnchor="text" w:horzAnchor="page" w:tblpX="1497" w:tblpY="191"/>
        <w:tblOverlap w:val="never"/>
        <w:tblW w:w="9000" w:type="dxa"/>
        <w:tblInd w:w="0" w:type="dxa"/>
        <w:tblLayout w:type="fixed"/>
        <w:tblCellMar>
          <w:top w:w="0" w:type="dxa"/>
          <w:left w:w="0" w:type="dxa"/>
          <w:bottom w:w="0" w:type="dxa"/>
          <w:right w:w="0" w:type="dxa"/>
        </w:tblCellMar>
      </w:tblPr>
      <w:tblGrid>
        <w:gridCol w:w="847"/>
        <w:gridCol w:w="1931"/>
        <w:gridCol w:w="3427"/>
        <w:gridCol w:w="935"/>
        <w:gridCol w:w="1860"/>
      </w:tblGrid>
      <w:tr>
        <w:tblPrEx>
          <w:tblLayout w:type="fixed"/>
          <w:tblCellMar>
            <w:top w:w="0" w:type="dxa"/>
            <w:left w:w="0" w:type="dxa"/>
            <w:bottom w:w="0" w:type="dxa"/>
            <w:right w:w="0" w:type="dxa"/>
          </w:tblCellMar>
        </w:tblPrEx>
        <w:trPr>
          <w:trHeight w:val="475" w:hRule="atLeast"/>
        </w:trPr>
        <w:tc>
          <w:tcPr>
            <w:tcW w:w="84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Cs/>
                <w:color w:val="auto"/>
              </w:rPr>
            </w:pPr>
            <w:r>
              <w:rPr>
                <w:rFonts w:hint="eastAsia" w:ascii="宋体" w:hAnsi="宋体" w:cs="宋体"/>
                <w:bCs/>
                <w:color w:val="auto"/>
                <w:kern w:val="0"/>
                <w:sz w:val="24"/>
              </w:rPr>
              <w:t>序号</w:t>
            </w:r>
          </w:p>
        </w:tc>
        <w:tc>
          <w:tcPr>
            <w:tcW w:w="1931"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bCs/>
                <w:color w:val="auto"/>
              </w:rPr>
            </w:pPr>
            <w:r>
              <w:rPr>
                <w:rFonts w:hint="eastAsia"/>
                <w:bCs/>
                <w:color w:val="auto"/>
              </w:rPr>
              <w:t>品目名称</w:t>
            </w:r>
          </w:p>
        </w:tc>
        <w:tc>
          <w:tcPr>
            <w:tcW w:w="342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bCs/>
                <w:color w:val="auto"/>
              </w:rPr>
            </w:pPr>
            <w:r>
              <w:rPr>
                <w:rFonts w:hint="eastAsia" w:ascii="宋体" w:hAnsi="宋体" w:cs="宋体"/>
                <w:bCs/>
                <w:color w:val="auto"/>
                <w:kern w:val="0"/>
                <w:sz w:val="24"/>
              </w:rPr>
              <w:t>主要技术参数</w:t>
            </w:r>
          </w:p>
        </w:tc>
        <w:tc>
          <w:tcPr>
            <w:tcW w:w="935" w:type="dxa"/>
            <w:tcBorders>
              <w:top w:val="single" w:color="auto" w:sz="8" w:space="0"/>
              <w:left w:val="nil"/>
              <w:bottom w:val="single" w:color="auto" w:sz="8" w:space="0"/>
              <w:right w:val="single" w:color="auto" w:sz="4" w:space="0"/>
            </w:tcBorders>
            <w:tcMar>
              <w:left w:w="108" w:type="dxa"/>
              <w:right w:w="108" w:type="dxa"/>
            </w:tcMar>
            <w:vAlign w:val="center"/>
          </w:tcPr>
          <w:p>
            <w:pPr>
              <w:widowControl/>
              <w:jc w:val="center"/>
              <w:rPr>
                <w:bCs/>
                <w:color w:val="auto"/>
              </w:rPr>
            </w:pPr>
            <w:r>
              <w:rPr>
                <w:rFonts w:hint="eastAsia" w:ascii="宋体" w:hAnsi="宋体" w:cs="宋体"/>
                <w:bCs/>
                <w:color w:val="auto"/>
                <w:kern w:val="0"/>
                <w:sz w:val="24"/>
              </w:rPr>
              <w:t>单位</w:t>
            </w:r>
          </w:p>
        </w:tc>
        <w:tc>
          <w:tcPr>
            <w:tcW w:w="1860"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widowControl/>
              <w:jc w:val="center"/>
              <w:rPr>
                <w:bCs/>
                <w:color w:val="auto"/>
              </w:rPr>
            </w:pPr>
            <w:r>
              <w:rPr>
                <w:rFonts w:hint="eastAsia" w:ascii="宋体" w:hAnsi="宋体" w:cs="宋体"/>
                <w:bCs/>
                <w:color w:val="auto"/>
                <w:kern w:val="0"/>
                <w:sz w:val="24"/>
              </w:rPr>
              <w:t>数量</w:t>
            </w:r>
          </w:p>
        </w:tc>
      </w:tr>
      <w:tr>
        <w:tblPrEx>
          <w:tblLayout w:type="fixed"/>
          <w:tblCellMar>
            <w:top w:w="0" w:type="dxa"/>
            <w:left w:w="0" w:type="dxa"/>
            <w:bottom w:w="0" w:type="dxa"/>
            <w:right w:w="0" w:type="dxa"/>
          </w:tblCellMar>
        </w:tblPrEx>
        <w:trPr>
          <w:trHeight w:val="1048" w:hRule="atLeast"/>
        </w:trPr>
        <w:tc>
          <w:tcPr>
            <w:tcW w:w="84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Cs/>
                <w:color w:val="auto"/>
              </w:rPr>
            </w:pPr>
            <w:r>
              <w:rPr>
                <w:rFonts w:ascii="宋体" w:hAnsi="宋体" w:cs="宋体"/>
                <w:bCs/>
                <w:color w:val="auto"/>
                <w:kern w:val="0"/>
                <w:sz w:val="24"/>
              </w:rPr>
              <w:t>1</w:t>
            </w:r>
          </w:p>
          <w:p>
            <w:pPr>
              <w:widowControl/>
              <w:jc w:val="center"/>
              <w:rPr>
                <w:bCs/>
                <w:color w:val="auto"/>
              </w:rPr>
            </w:pPr>
            <w:r>
              <w:rPr>
                <w:rFonts w:ascii="宋体" w:cs="宋体"/>
                <w:bCs/>
                <w:color w:val="auto"/>
                <w:kern w:val="0"/>
                <w:sz w:val="24"/>
              </w:rPr>
              <w:t> </w:t>
            </w:r>
          </w:p>
        </w:tc>
        <w:tc>
          <w:tcPr>
            <w:tcW w:w="1931" w:type="dxa"/>
            <w:tcBorders>
              <w:top w:val="nil"/>
              <w:left w:val="nil"/>
              <w:bottom w:val="single" w:color="auto" w:sz="8" w:space="0"/>
              <w:right w:val="single" w:color="auto" w:sz="8" w:space="0"/>
            </w:tcBorders>
            <w:tcMar>
              <w:left w:w="108" w:type="dxa"/>
              <w:right w:w="108" w:type="dxa"/>
            </w:tcMar>
            <w:vAlign w:val="center"/>
          </w:tcPr>
          <w:p>
            <w:pPr>
              <w:widowControl/>
              <w:jc w:val="center"/>
              <w:rPr>
                <w:bCs/>
                <w:color w:val="auto"/>
                <w:szCs w:val="21"/>
              </w:rPr>
            </w:pPr>
            <w:r>
              <w:rPr>
                <w:rFonts w:hint="eastAsia"/>
                <w:bCs/>
                <w:color w:val="auto"/>
                <w:szCs w:val="21"/>
              </w:rPr>
              <w:t>木本类生物质燃料（固体成型颗粒）</w:t>
            </w:r>
          </w:p>
        </w:tc>
        <w:tc>
          <w:tcPr>
            <w:tcW w:w="3427" w:type="dxa"/>
            <w:tcBorders>
              <w:top w:val="nil"/>
              <w:left w:val="nil"/>
              <w:bottom w:val="single" w:color="auto" w:sz="8" w:space="0"/>
              <w:right w:val="single" w:color="auto" w:sz="8" w:space="0"/>
            </w:tcBorders>
            <w:tcMar>
              <w:left w:w="108" w:type="dxa"/>
              <w:right w:w="108" w:type="dxa"/>
            </w:tcMar>
            <w:vAlign w:val="center"/>
          </w:tcPr>
          <w:p>
            <w:pPr>
              <w:pStyle w:val="6"/>
              <w:spacing w:beforeAutospacing="0" w:afterAutospacing="0"/>
              <w:ind w:left="360" w:hanging="360"/>
              <w:jc w:val="both"/>
              <w:rPr>
                <w:rFonts w:cs="宋体"/>
                <w:bCs/>
                <w:color w:val="auto"/>
                <w:sz w:val="21"/>
                <w:szCs w:val="21"/>
              </w:rPr>
            </w:pPr>
            <w:r>
              <w:rPr>
                <w:rFonts w:cs="宋体"/>
                <w:bCs/>
                <w:color w:val="auto"/>
                <w:sz w:val="21"/>
                <w:szCs w:val="21"/>
              </w:rPr>
              <w:t>1</w:t>
            </w:r>
            <w:r>
              <w:rPr>
                <w:rFonts w:hint="eastAsia" w:cs="宋体"/>
                <w:bCs/>
                <w:color w:val="auto"/>
                <w:sz w:val="21"/>
                <w:szCs w:val="21"/>
              </w:rPr>
              <w:t>、低位发热量≥</w:t>
            </w:r>
            <w:r>
              <w:rPr>
                <w:rFonts w:cs="宋体"/>
                <w:bCs/>
                <w:color w:val="auto"/>
                <w:sz w:val="21"/>
                <w:szCs w:val="21"/>
              </w:rPr>
              <w:t>3700</w:t>
            </w:r>
            <w:r>
              <w:rPr>
                <w:rFonts w:hint="eastAsia" w:cs="宋体"/>
                <w:bCs/>
                <w:color w:val="auto"/>
                <w:sz w:val="21"/>
                <w:szCs w:val="21"/>
              </w:rPr>
              <w:t>大卡</w:t>
            </w:r>
            <w:r>
              <w:rPr>
                <w:rFonts w:cs="宋体"/>
                <w:bCs/>
                <w:color w:val="auto"/>
                <w:sz w:val="21"/>
                <w:szCs w:val="21"/>
              </w:rPr>
              <w:t>/</w:t>
            </w:r>
            <w:r>
              <w:rPr>
                <w:rFonts w:hint="eastAsia" w:cs="宋体"/>
                <w:bCs/>
                <w:color w:val="auto"/>
                <w:sz w:val="21"/>
                <w:szCs w:val="21"/>
              </w:rPr>
              <w:t>千克</w:t>
            </w:r>
          </w:p>
          <w:p>
            <w:pPr>
              <w:pStyle w:val="6"/>
              <w:spacing w:beforeAutospacing="0" w:afterAutospacing="0"/>
              <w:ind w:left="360" w:hanging="360"/>
              <w:jc w:val="both"/>
              <w:rPr>
                <w:bCs/>
                <w:color w:val="auto"/>
                <w:sz w:val="21"/>
                <w:szCs w:val="21"/>
              </w:rPr>
            </w:pPr>
            <w:r>
              <w:rPr>
                <w:rFonts w:cs="宋体"/>
                <w:bCs/>
                <w:color w:val="auto"/>
                <w:sz w:val="21"/>
                <w:szCs w:val="21"/>
              </w:rPr>
              <w:t>2</w:t>
            </w:r>
            <w:r>
              <w:rPr>
                <w:rFonts w:hint="eastAsia" w:cs="宋体"/>
                <w:bCs/>
                <w:color w:val="auto"/>
                <w:sz w:val="21"/>
                <w:szCs w:val="21"/>
              </w:rPr>
              <w:t>、含水率≤</w:t>
            </w:r>
            <w:r>
              <w:rPr>
                <w:rFonts w:cs="宋体"/>
                <w:bCs/>
                <w:color w:val="auto"/>
                <w:sz w:val="21"/>
                <w:szCs w:val="21"/>
              </w:rPr>
              <w:t>13%</w:t>
            </w:r>
          </w:p>
        </w:tc>
        <w:tc>
          <w:tcPr>
            <w:tcW w:w="935" w:type="dxa"/>
            <w:tcBorders>
              <w:top w:val="nil"/>
              <w:left w:val="nil"/>
              <w:bottom w:val="single" w:color="auto" w:sz="8" w:space="0"/>
              <w:right w:val="single" w:color="auto" w:sz="4" w:space="0"/>
            </w:tcBorders>
            <w:tcMar>
              <w:left w:w="108" w:type="dxa"/>
              <w:right w:w="108" w:type="dxa"/>
            </w:tcMar>
            <w:vAlign w:val="center"/>
          </w:tcPr>
          <w:p>
            <w:pPr>
              <w:widowControl/>
              <w:jc w:val="center"/>
              <w:rPr>
                <w:bCs/>
                <w:color w:val="auto"/>
                <w:szCs w:val="21"/>
              </w:rPr>
            </w:pPr>
            <w:r>
              <w:rPr>
                <w:rFonts w:hint="eastAsia"/>
                <w:bCs/>
                <w:color w:val="auto"/>
                <w:szCs w:val="21"/>
              </w:rPr>
              <w:t>吨</w:t>
            </w:r>
          </w:p>
        </w:tc>
        <w:tc>
          <w:tcPr>
            <w:tcW w:w="1860"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textAlignment w:val="center"/>
              <w:rPr>
                <w:bCs/>
                <w:color w:val="auto"/>
                <w:szCs w:val="21"/>
              </w:rPr>
            </w:pPr>
            <w:r>
              <w:rPr>
                <w:rFonts w:ascii="宋体" w:hAnsi="宋体" w:cs="宋体"/>
                <w:bCs/>
                <w:color w:val="auto"/>
                <w:kern w:val="0"/>
                <w:szCs w:val="21"/>
              </w:rPr>
              <w:t>750</w:t>
            </w:r>
            <w:r>
              <w:rPr>
                <w:rFonts w:hint="eastAsia" w:ascii="宋体" w:hAnsi="宋体" w:cs="宋体"/>
                <w:bCs/>
                <w:color w:val="auto"/>
                <w:kern w:val="0"/>
                <w:szCs w:val="21"/>
              </w:rPr>
              <w:t>（结算时以实际发生数量为准）</w:t>
            </w:r>
          </w:p>
        </w:tc>
      </w:tr>
      <w:tr>
        <w:tblPrEx>
          <w:tblLayout w:type="fixed"/>
          <w:tblCellMar>
            <w:top w:w="0" w:type="dxa"/>
            <w:left w:w="0" w:type="dxa"/>
            <w:bottom w:w="0" w:type="dxa"/>
            <w:right w:w="0" w:type="dxa"/>
          </w:tblCellMar>
        </w:tblPrEx>
        <w:trPr>
          <w:trHeight w:val="610" w:hRule="atLeast"/>
        </w:trPr>
        <w:tc>
          <w:tcPr>
            <w:tcW w:w="84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Cs/>
                <w:color w:val="auto"/>
              </w:rPr>
            </w:pPr>
            <w:r>
              <w:rPr>
                <w:rFonts w:hint="eastAsia" w:ascii="宋体" w:hAnsi="宋体" w:cs="宋体"/>
                <w:bCs/>
                <w:color w:val="auto"/>
                <w:kern w:val="0"/>
                <w:sz w:val="24"/>
              </w:rPr>
              <w:t>备注</w:t>
            </w:r>
          </w:p>
        </w:tc>
        <w:tc>
          <w:tcPr>
            <w:tcW w:w="8153" w:type="dxa"/>
            <w:gridSpan w:val="4"/>
            <w:tcBorders>
              <w:top w:val="nil"/>
              <w:left w:val="nil"/>
              <w:bottom w:val="single" w:color="auto" w:sz="8" w:space="0"/>
              <w:right w:val="single" w:color="auto" w:sz="8" w:space="0"/>
            </w:tcBorders>
            <w:tcMar>
              <w:left w:w="108" w:type="dxa"/>
              <w:right w:w="108" w:type="dxa"/>
            </w:tcMar>
            <w:vAlign w:val="center"/>
          </w:tcPr>
          <w:p>
            <w:pPr>
              <w:widowControl/>
              <w:jc w:val="left"/>
              <w:textAlignment w:val="center"/>
              <w:rPr>
                <w:bCs/>
                <w:color w:val="auto"/>
              </w:rPr>
            </w:pPr>
            <w:r>
              <w:rPr>
                <w:rFonts w:hint="eastAsia" w:ascii="宋体" w:hAnsi="宋体" w:cs="宋体"/>
                <w:bCs/>
                <w:color w:val="auto"/>
                <w:kern w:val="0"/>
                <w:sz w:val="24"/>
              </w:rPr>
              <w:t>竞标总价是完成谈判文件规定采购内容所需的所有费用，该费用为包括全部货物的供应、检斤、检验试</w:t>
            </w:r>
            <w:bookmarkStart w:id="0" w:name="_GoBack"/>
            <w:bookmarkEnd w:id="0"/>
            <w:r>
              <w:rPr>
                <w:rFonts w:hint="eastAsia" w:ascii="宋体" w:hAnsi="宋体" w:cs="宋体"/>
                <w:bCs/>
                <w:color w:val="auto"/>
                <w:kern w:val="0"/>
                <w:sz w:val="24"/>
              </w:rPr>
              <w:t>验、装卸、运输、保险、售后服务、直接运送到招标人指定的交货地点以及货物供应伴随服务的含税价。。</w:t>
            </w:r>
          </w:p>
        </w:tc>
      </w:tr>
    </w:tbl>
    <w:p>
      <w:pPr>
        <w:widowControl/>
        <w:spacing w:line="360" w:lineRule="auto"/>
        <w:ind w:firstLine="480"/>
        <w:jc w:val="left"/>
        <w:rPr>
          <w:rFonts w:ascii="宋体" w:cs="宋体"/>
          <w:b/>
          <w:color w:val="auto"/>
          <w:kern w:val="0"/>
          <w:sz w:val="24"/>
        </w:rPr>
      </w:pPr>
    </w:p>
    <w:p>
      <w:pPr>
        <w:widowControl/>
        <w:spacing w:line="360" w:lineRule="auto"/>
        <w:ind w:firstLine="480"/>
        <w:jc w:val="left"/>
        <w:rPr>
          <w:rFonts w:ascii="宋体" w:cs="宋体"/>
          <w:b/>
          <w:color w:val="auto"/>
          <w:kern w:val="0"/>
          <w:sz w:val="24"/>
        </w:rPr>
      </w:pPr>
      <w:r>
        <w:rPr>
          <w:rFonts w:hint="eastAsia" w:ascii="宋体" w:hAnsi="宋体" w:cs="宋体"/>
          <w:b/>
          <w:color w:val="auto"/>
          <w:kern w:val="0"/>
          <w:sz w:val="24"/>
        </w:rPr>
        <w:t>三、合格供应商的资格条件</w:t>
      </w:r>
    </w:p>
    <w:p>
      <w:pPr>
        <w:widowControl/>
        <w:spacing w:line="400" w:lineRule="exact"/>
        <w:ind w:firstLine="48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、供应商必须符合《中华人民共和国政府采购法》第二十二条规定应当具备的条件，应具有自觉抵制政府采购领域商业贿赂行为；</w:t>
      </w:r>
    </w:p>
    <w:p>
      <w:pPr>
        <w:widowControl/>
        <w:spacing w:line="400" w:lineRule="exact"/>
        <w:ind w:firstLine="48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、应自觉抵制政府采购领域商业贿赂行为；</w:t>
      </w:r>
    </w:p>
    <w:p>
      <w:pPr>
        <w:widowControl/>
        <w:spacing w:line="400" w:lineRule="exact"/>
        <w:ind w:firstLine="480"/>
        <w:jc w:val="left"/>
        <w:rPr>
          <w:rFonts w:ascii="宋体" w:cs="宋体"/>
          <w:color w:val="auto"/>
          <w:kern w:val="0"/>
          <w:sz w:val="24"/>
        </w:rPr>
      </w:pPr>
      <w:r>
        <w:rPr>
          <w:color w:val="auto"/>
        </w:rPr>
        <w:t>3</w:t>
      </w:r>
      <w:r>
        <w:rPr>
          <w:rFonts w:hint="eastAsia"/>
          <w:color w:val="auto"/>
        </w:rPr>
        <w:t>、</w:t>
      </w:r>
      <w:r>
        <w:rPr>
          <w:rFonts w:hint="eastAsia" w:ascii="宋体" w:hAnsi="宋体" w:cs="宋体"/>
          <w:color w:val="auto"/>
          <w:kern w:val="0"/>
          <w:sz w:val="24"/>
        </w:rPr>
        <w:t>供应商必须在中国境内依法注册的植物炭经销商，经营范围符合本次采购项目需求。</w:t>
      </w:r>
    </w:p>
    <w:p>
      <w:pPr>
        <w:widowControl/>
        <w:spacing w:line="400" w:lineRule="exact"/>
        <w:ind w:firstLine="480"/>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、供应商还应具备的其他条件：</w:t>
      </w:r>
    </w:p>
    <w:p>
      <w:pPr>
        <w:widowControl/>
        <w:spacing w:line="400" w:lineRule="exact"/>
        <w:ind w:left="18" w:firstLine="46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）本项目不允许联合体投标，供应商不得对本项目转包、分包；</w:t>
      </w:r>
    </w:p>
    <w:p>
      <w:pPr>
        <w:widowControl/>
        <w:spacing w:line="400" w:lineRule="exact"/>
        <w:ind w:left="18" w:firstLine="46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）供应商结算时须出据税务部门认可的票据；</w:t>
      </w:r>
    </w:p>
    <w:p>
      <w:pPr>
        <w:widowControl/>
        <w:spacing w:line="400" w:lineRule="exact"/>
        <w:ind w:left="18" w:firstLine="46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）提供所投标生物质</w:t>
      </w:r>
      <w:r>
        <w:rPr>
          <w:rFonts w:ascii="宋体" w:hAnsi="宋体" w:cs="宋体"/>
          <w:color w:val="auto"/>
          <w:kern w:val="0"/>
          <w:sz w:val="24"/>
        </w:rPr>
        <w:t>2018</w:t>
      </w:r>
      <w:r>
        <w:rPr>
          <w:rFonts w:hint="eastAsia" w:ascii="宋体" w:hAnsi="宋体" w:cs="宋体"/>
          <w:color w:val="auto"/>
          <w:kern w:val="0"/>
          <w:sz w:val="24"/>
        </w:rPr>
        <w:t>年的检测报告。</w:t>
      </w:r>
    </w:p>
    <w:p>
      <w:pPr>
        <w:tabs>
          <w:tab w:val="left" w:pos="1080"/>
        </w:tabs>
        <w:spacing w:line="400" w:lineRule="exact"/>
        <w:ind w:firstLine="480"/>
        <w:rPr>
          <w:rFonts w:ascii="宋体" w:cs="宋体"/>
          <w:color w:val="auto"/>
          <w:sz w:val="24"/>
        </w:rPr>
      </w:pPr>
      <w:r>
        <w:rPr>
          <w:rFonts w:hint="eastAsia" w:ascii="宋体" w:hAnsi="宋体" w:cs="宋体"/>
          <w:b/>
          <w:color w:val="auto"/>
          <w:kern w:val="0"/>
          <w:sz w:val="24"/>
        </w:rPr>
        <w:t>四、</w:t>
      </w:r>
      <w:r>
        <w:rPr>
          <w:rFonts w:hint="eastAsia" w:ascii="宋体" w:hAnsi="宋体" w:cs="宋体"/>
          <w:color w:val="auto"/>
          <w:sz w:val="24"/>
        </w:rPr>
        <w:t>参与朝阳市市本级政府采购项目的供应商未进入朝阳市政府采购供应商库的请详阅朝阳政府采购网（网址：</w:t>
      </w:r>
      <w:r>
        <w:rPr>
          <w:color w:val="auto"/>
        </w:rPr>
        <w:fldChar w:fldCharType="begin"/>
      </w:r>
      <w:r>
        <w:rPr>
          <w:color w:val="auto"/>
        </w:rPr>
        <w:instrText xml:space="preserve"> HYPERLINK "http://www.ccgp-chaoyang.gov.cn）“首页--重要通知”栏目中“关于征集供应商入库通知”中相关规定，及时办理入库手续。" </w:instrText>
      </w:r>
      <w:r>
        <w:rPr>
          <w:color w:val="auto"/>
        </w:rPr>
        <w:fldChar w:fldCharType="separate"/>
      </w:r>
      <w:r>
        <w:rPr>
          <w:rStyle w:val="9"/>
          <w:rFonts w:ascii="宋体" w:hAnsi="宋体" w:cs="宋体"/>
          <w:color w:val="auto"/>
          <w:sz w:val="24"/>
        </w:rPr>
        <w:t>http://www.ccgp-chaoyang.gov.cn</w:t>
      </w:r>
      <w:r>
        <w:rPr>
          <w:rStyle w:val="9"/>
          <w:rFonts w:hint="eastAsia" w:ascii="宋体" w:hAnsi="宋体" w:cs="宋体"/>
          <w:color w:val="auto"/>
          <w:sz w:val="24"/>
        </w:rPr>
        <w:t>）“首页</w:t>
      </w:r>
      <w:r>
        <w:rPr>
          <w:rStyle w:val="9"/>
          <w:rFonts w:ascii="宋体" w:cs="宋体"/>
          <w:color w:val="auto"/>
          <w:sz w:val="24"/>
        </w:rPr>
        <w:t>--</w:t>
      </w:r>
      <w:r>
        <w:rPr>
          <w:rStyle w:val="9"/>
          <w:rFonts w:hint="eastAsia" w:ascii="宋体" w:hAnsi="宋体" w:cs="宋体"/>
          <w:color w:val="auto"/>
          <w:sz w:val="24"/>
        </w:rPr>
        <w:t>重要通知”栏目中“关于征集供应商入库通知”中相关规定，及时办理入库手续。</w:t>
      </w:r>
      <w:r>
        <w:rPr>
          <w:rStyle w:val="9"/>
          <w:rFonts w:hint="eastAsia" w:ascii="宋体" w:hAnsi="宋体" w:cs="宋体"/>
          <w:color w:val="auto"/>
          <w:sz w:val="24"/>
        </w:rPr>
        <w:fldChar w:fldCharType="end"/>
      </w:r>
    </w:p>
    <w:p>
      <w:pPr>
        <w:widowControl/>
        <w:spacing w:line="400" w:lineRule="exact"/>
        <w:ind w:firstLine="480"/>
        <w:jc w:val="left"/>
        <w:rPr>
          <w:color w:val="auto"/>
        </w:rPr>
      </w:pPr>
      <w:r>
        <w:rPr>
          <w:rFonts w:hint="eastAsia" w:ascii="宋体" w:hAnsi="宋体" w:cs="宋体"/>
          <w:b/>
          <w:color w:val="auto"/>
          <w:kern w:val="0"/>
          <w:sz w:val="24"/>
        </w:rPr>
        <w:t>五、供应商购买谈判文件时间及地点</w:t>
      </w:r>
    </w:p>
    <w:p>
      <w:pPr>
        <w:widowControl/>
        <w:spacing w:line="400" w:lineRule="exact"/>
        <w:ind w:firstLine="48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w:t>
      </w:r>
      <w:r>
        <w:rPr>
          <w:rFonts w:hint="eastAsia" w:ascii="宋体" w:hAnsi="宋体" w:cs="宋体"/>
          <w:color w:val="auto"/>
          <w:sz w:val="24"/>
        </w:rPr>
        <w:t>报名要求：</w:t>
      </w:r>
      <w:r>
        <w:rPr>
          <w:rFonts w:hint="eastAsia" w:ascii="宋体" w:hAnsi="宋体" w:cs="宋体"/>
          <w:color w:val="auto"/>
          <w:kern w:val="0"/>
          <w:sz w:val="24"/>
        </w:rPr>
        <w:t>供应商须携带以下材料原件及复印件（复印件加盖防伪公章</w:t>
      </w:r>
      <w:r>
        <w:rPr>
          <w:rFonts w:ascii="宋体" w:hAnsi="宋体" w:cs="宋体"/>
          <w:color w:val="auto"/>
          <w:kern w:val="0"/>
          <w:sz w:val="24"/>
        </w:rPr>
        <w:t>2</w:t>
      </w:r>
      <w:r>
        <w:rPr>
          <w:rFonts w:hint="eastAsia" w:ascii="宋体" w:hAnsi="宋体" w:cs="宋体"/>
          <w:color w:val="auto"/>
          <w:kern w:val="0"/>
          <w:sz w:val="24"/>
        </w:rPr>
        <w:t>套，</w:t>
      </w:r>
      <w:r>
        <w:rPr>
          <w:rFonts w:hint="eastAsia" w:ascii="宋体" w:hAnsi="宋体" w:cs="宋体"/>
          <w:color w:val="auto"/>
          <w:sz w:val="24"/>
        </w:rPr>
        <w:t>装订成册</w:t>
      </w:r>
      <w:r>
        <w:rPr>
          <w:rFonts w:hint="eastAsia" w:ascii="宋体" w:hAnsi="宋体" w:cs="宋体"/>
          <w:color w:val="auto"/>
          <w:kern w:val="0"/>
          <w:sz w:val="24"/>
        </w:rPr>
        <w:t>）到</w:t>
      </w:r>
      <w:r>
        <w:rPr>
          <w:rFonts w:hint="eastAsia" w:ascii="宋体" w:hAnsi="宋体" w:cs="宋体"/>
          <w:color w:val="auto"/>
          <w:sz w:val="24"/>
        </w:rPr>
        <w:t>辽宁安盛工程咨询服务有限公司报名并购买谈判文件</w:t>
      </w: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w:t>
      </w:r>
      <w:r>
        <w:rPr>
          <w:rFonts w:hint="eastAsia" w:ascii="宋体" w:hAnsi="宋体" w:cs="宋体"/>
          <w:color w:val="auto"/>
          <w:sz w:val="24"/>
        </w:rPr>
        <w:t>请携带法定代表人资格证明书、法定代表人身份证（如是授权委托人则携带法定代表人资格证明、法人身份证、法定代表人授权委托书、授权委托人身份证）（</w:t>
      </w:r>
      <w:r>
        <w:rPr>
          <w:rFonts w:ascii="宋体" w:hAnsi="宋体" w:cs="宋体"/>
          <w:color w:val="auto"/>
          <w:sz w:val="24"/>
        </w:rPr>
        <w:t>2</w:t>
      </w:r>
      <w:r>
        <w:rPr>
          <w:rFonts w:hint="eastAsia" w:ascii="宋体" w:hAnsi="宋体" w:cs="宋体"/>
          <w:color w:val="auto"/>
          <w:sz w:val="24"/>
        </w:rPr>
        <w:t>）</w:t>
      </w:r>
      <w:r>
        <w:rPr>
          <w:rFonts w:hint="eastAsia" w:ascii="宋体" w:hAnsi="宋体" w:cs="宋体"/>
          <w:color w:val="auto"/>
          <w:kern w:val="0"/>
          <w:sz w:val="24"/>
        </w:rPr>
        <w:t>营业执照副本（具有本次采购项目的生产或经营范围）（</w:t>
      </w:r>
      <w:r>
        <w:rPr>
          <w:rFonts w:ascii="宋体" w:hAnsi="宋体" w:cs="宋体"/>
          <w:color w:val="auto"/>
          <w:kern w:val="0"/>
          <w:sz w:val="24"/>
        </w:rPr>
        <w:t>3</w:t>
      </w:r>
      <w:r>
        <w:rPr>
          <w:rFonts w:hint="eastAsia" w:ascii="宋体" w:hAnsi="宋体" w:cs="宋体"/>
          <w:color w:val="auto"/>
          <w:kern w:val="0"/>
          <w:sz w:val="24"/>
        </w:rPr>
        <w:t>）检测报告等。</w:t>
      </w:r>
    </w:p>
    <w:p>
      <w:pPr>
        <w:widowControl/>
        <w:spacing w:line="400" w:lineRule="exact"/>
        <w:ind w:firstLine="48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、时间：</w:t>
      </w:r>
      <w:r>
        <w:rPr>
          <w:rFonts w:ascii="宋体" w:hAnsi="宋体" w:cs="宋体"/>
          <w:color w:val="auto"/>
          <w:kern w:val="0"/>
          <w:sz w:val="24"/>
        </w:rPr>
        <w:t>2018</w:t>
      </w:r>
      <w:r>
        <w:rPr>
          <w:rFonts w:hint="eastAsia" w:ascii="宋体" w:hAnsi="宋体" w:cs="宋体"/>
          <w:color w:val="auto"/>
          <w:kern w:val="0"/>
          <w:sz w:val="24"/>
        </w:rPr>
        <w:t>年</w:t>
      </w:r>
      <w:r>
        <w:rPr>
          <w:rFonts w:hint="eastAsia" w:ascii="宋体" w:hAnsi="宋体" w:cs="宋体"/>
          <w:color w:val="auto"/>
          <w:kern w:val="0"/>
          <w:sz w:val="24"/>
          <w:lang w:val="en-US" w:eastAsia="zh-CN"/>
        </w:rPr>
        <w:t>10</w:t>
      </w:r>
      <w:r>
        <w:rPr>
          <w:rFonts w:hint="eastAsia" w:ascii="宋体" w:hAnsi="宋体" w:cs="宋体"/>
          <w:color w:val="auto"/>
          <w:kern w:val="0"/>
          <w:sz w:val="24"/>
        </w:rPr>
        <w:t>月</w:t>
      </w:r>
      <w:r>
        <w:rPr>
          <w:rFonts w:hint="eastAsia" w:ascii="宋体" w:hAnsi="宋体" w:cs="宋体"/>
          <w:color w:val="auto"/>
          <w:kern w:val="0"/>
          <w:sz w:val="24"/>
          <w:lang w:val="en-US" w:eastAsia="zh-CN"/>
        </w:rPr>
        <w:t>9</w:t>
      </w:r>
      <w:r>
        <w:rPr>
          <w:rFonts w:hint="eastAsia" w:ascii="宋体" w:hAnsi="宋体" w:cs="宋体"/>
          <w:color w:val="auto"/>
          <w:kern w:val="0"/>
          <w:sz w:val="24"/>
        </w:rPr>
        <w:t>日至</w:t>
      </w:r>
      <w:r>
        <w:rPr>
          <w:rFonts w:ascii="宋体" w:hAnsi="宋体" w:cs="宋体"/>
          <w:color w:val="auto"/>
          <w:kern w:val="0"/>
          <w:sz w:val="24"/>
        </w:rPr>
        <w:t>2018</w:t>
      </w:r>
      <w:r>
        <w:rPr>
          <w:rFonts w:hint="eastAsia" w:ascii="宋体" w:hAnsi="宋体" w:cs="宋体"/>
          <w:color w:val="auto"/>
          <w:kern w:val="0"/>
          <w:sz w:val="24"/>
        </w:rPr>
        <w:t>年</w:t>
      </w:r>
      <w:r>
        <w:rPr>
          <w:rFonts w:hint="eastAsia" w:ascii="宋体" w:hAnsi="宋体" w:cs="宋体"/>
          <w:color w:val="auto"/>
          <w:kern w:val="0"/>
          <w:sz w:val="24"/>
          <w:lang w:val="en-US" w:eastAsia="zh-CN"/>
        </w:rPr>
        <w:t>10</w:t>
      </w:r>
      <w:r>
        <w:rPr>
          <w:rFonts w:hint="eastAsia" w:ascii="宋体" w:hAnsi="宋体" w:cs="宋体"/>
          <w:color w:val="auto"/>
          <w:kern w:val="0"/>
          <w:sz w:val="24"/>
        </w:rPr>
        <w:t>月</w:t>
      </w:r>
      <w:r>
        <w:rPr>
          <w:rFonts w:hint="eastAsia" w:ascii="宋体" w:hAnsi="宋体" w:cs="宋体"/>
          <w:color w:val="auto"/>
          <w:kern w:val="0"/>
          <w:sz w:val="24"/>
          <w:lang w:val="en-US" w:eastAsia="zh-CN"/>
        </w:rPr>
        <w:t>11</w:t>
      </w:r>
      <w:r>
        <w:rPr>
          <w:rFonts w:hint="eastAsia" w:ascii="宋体" w:hAnsi="宋体" w:cs="宋体"/>
          <w:color w:val="auto"/>
          <w:kern w:val="0"/>
          <w:sz w:val="24"/>
        </w:rPr>
        <w:t>日（北京时间，上午</w:t>
      </w:r>
      <w:r>
        <w:rPr>
          <w:rFonts w:ascii="宋体" w:hAnsi="宋体" w:cs="宋体"/>
          <w:color w:val="auto"/>
          <w:kern w:val="0"/>
          <w:sz w:val="24"/>
        </w:rPr>
        <w:t>8</w:t>
      </w:r>
      <w:r>
        <w:rPr>
          <w:rFonts w:hint="eastAsia" w:ascii="宋体" w:hAnsi="宋体" w:cs="宋体"/>
          <w:color w:val="auto"/>
          <w:kern w:val="0"/>
          <w:sz w:val="24"/>
        </w:rPr>
        <w:t>：</w:t>
      </w:r>
      <w:r>
        <w:rPr>
          <w:rFonts w:ascii="宋体" w:hAnsi="宋体" w:cs="宋体"/>
          <w:color w:val="auto"/>
          <w:kern w:val="0"/>
          <w:sz w:val="24"/>
        </w:rPr>
        <w:t>30-11</w:t>
      </w:r>
      <w:r>
        <w:rPr>
          <w:rFonts w:hint="eastAsia" w:ascii="宋体" w:hAnsi="宋体" w:cs="宋体"/>
          <w:color w:val="auto"/>
          <w:kern w:val="0"/>
          <w:sz w:val="24"/>
        </w:rPr>
        <w:t>：</w:t>
      </w:r>
      <w:r>
        <w:rPr>
          <w:rFonts w:ascii="宋体" w:hAnsi="宋体" w:cs="宋体"/>
          <w:color w:val="auto"/>
          <w:kern w:val="0"/>
          <w:sz w:val="24"/>
        </w:rPr>
        <w:t>30</w:t>
      </w:r>
      <w:r>
        <w:rPr>
          <w:rFonts w:hint="eastAsia" w:ascii="宋体" w:hAnsi="宋体" w:cs="宋体"/>
          <w:color w:val="auto"/>
          <w:kern w:val="0"/>
          <w:sz w:val="24"/>
        </w:rPr>
        <w:t>，下午</w:t>
      </w:r>
      <w:r>
        <w:rPr>
          <w:rFonts w:ascii="宋体" w:hAnsi="宋体" w:cs="宋体"/>
          <w:color w:val="auto"/>
          <w:kern w:val="0"/>
          <w:sz w:val="24"/>
        </w:rPr>
        <w:t>13</w:t>
      </w:r>
      <w:r>
        <w:rPr>
          <w:rFonts w:hint="eastAsia" w:ascii="宋体" w:hAnsi="宋体" w:cs="宋体"/>
          <w:color w:val="auto"/>
          <w:kern w:val="0"/>
          <w:sz w:val="24"/>
        </w:rPr>
        <w:t>：</w:t>
      </w:r>
      <w:r>
        <w:rPr>
          <w:rFonts w:ascii="宋体" w:hAnsi="宋体" w:cs="宋体"/>
          <w:color w:val="auto"/>
          <w:kern w:val="0"/>
          <w:sz w:val="24"/>
        </w:rPr>
        <w:t>30-16</w:t>
      </w:r>
      <w:r>
        <w:rPr>
          <w:rFonts w:hint="eastAsia" w:ascii="宋体" w:hAnsi="宋体" w:cs="宋体"/>
          <w:color w:val="auto"/>
          <w:kern w:val="0"/>
          <w:sz w:val="24"/>
        </w:rPr>
        <w:t>：</w:t>
      </w:r>
      <w:r>
        <w:rPr>
          <w:rFonts w:ascii="宋体" w:cs="宋体"/>
          <w:color w:val="auto"/>
          <w:kern w:val="0"/>
          <w:sz w:val="24"/>
        </w:rPr>
        <w:t>00</w:t>
      </w:r>
      <w:r>
        <w:rPr>
          <w:rFonts w:hint="eastAsia" w:ascii="宋体" w:hAnsi="宋体" w:cs="宋体"/>
          <w:color w:val="auto"/>
          <w:kern w:val="0"/>
          <w:sz w:val="24"/>
        </w:rPr>
        <w:t>）</w:t>
      </w:r>
    </w:p>
    <w:p>
      <w:pPr>
        <w:widowControl/>
        <w:spacing w:line="400" w:lineRule="exact"/>
        <w:ind w:firstLine="480"/>
        <w:jc w:val="left"/>
        <w:rPr>
          <w:rFonts w:ascii="宋体" w:cs="宋体"/>
          <w:color w:val="auto"/>
          <w:sz w:val="24"/>
        </w:rPr>
      </w:pPr>
      <w:r>
        <w:rPr>
          <w:rFonts w:ascii="宋体" w:hAnsi="宋体" w:cs="宋体"/>
          <w:color w:val="auto"/>
          <w:kern w:val="0"/>
          <w:sz w:val="24"/>
        </w:rPr>
        <w:t>3</w:t>
      </w:r>
      <w:r>
        <w:rPr>
          <w:rFonts w:hint="eastAsia" w:ascii="宋体" w:hAnsi="宋体" w:cs="宋体"/>
          <w:color w:val="auto"/>
          <w:kern w:val="0"/>
          <w:sz w:val="24"/>
        </w:rPr>
        <w:t>、地点：</w:t>
      </w:r>
      <w:r>
        <w:rPr>
          <w:rFonts w:hint="eastAsia" w:ascii="宋体" w:hAnsi="宋体" w:cs="宋体"/>
          <w:color w:val="auto"/>
          <w:sz w:val="24"/>
        </w:rPr>
        <w:t>辽宁安盛工程咨询服务有限公司</w:t>
      </w:r>
    </w:p>
    <w:p>
      <w:pPr>
        <w:widowControl/>
        <w:spacing w:line="400" w:lineRule="exact"/>
        <w:ind w:firstLine="480"/>
        <w:jc w:val="left"/>
        <w:rPr>
          <w:bCs/>
          <w:color w:val="auto"/>
        </w:rPr>
      </w:pPr>
      <w:r>
        <w:rPr>
          <w:rFonts w:ascii="宋体" w:hAnsi="宋体" w:cs="宋体"/>
          <w:bCs/>
          <w:color w:val="auto"/>
          <w:kern w:val="0"/>
          <w:sz w:val="24"/>
        </w:rPr>
        <w:t>4</w:t>
      </w:r>
      <w:r>
        <w:rPr>
          <w:rFonts w:hint="eastAsia" w:ascii="宋体" w:hAnsi="宋体" w:cs="宋体"/>
          <w:bCs/>
          <w:color w:val="auto"/>
          <w:kern w:val="0"/>
          <w:sz w:val="24"/>
        </w:rPr>
        <w:t>、谈判文件售价</w:t>
      </w:r>
      <w:r>
        <w:rPr>
          <w:rFonts w:ascii="宋体" w:hAnsi="宋体" w:cs="宋体"/>
          <w:bCs/>
          <w:color w:val="auto"/>
          <w:kern w:val="0"/>
          <w:sz w:val="24"/>
        </w:rPr>
        <w:t>500</w:t>
      </w:r>
      <w:r>
        <w:rPr>
          <w:rFonts w:hint="eastAsia" w:ascii="宋体" w:hAnsi="宋体" w:cs="宋体"/>
          <w:bCs/>
          <w:color w:val="auto"/>
          <w:kern w:val="0"/>
          <w:sz w:val="24"/>
        </w:rPr>
        <w:t>元，售后不退</w:t>
      </w:r>
    </w:p>
    <w:p>
      <w:pPr>
        <w:widowControl/>
        <w:spacing w:line="400" w:lineRule="exact"/>
        <w:ind w:firstLine="480"/>
        <w:jc w:val="left"/>
        <w:rPr>
          <w:color w:val="auto"/>
        </w:rPr>
      </w:pPr>
      <w:r>
        <w:rPr>
          <w:rFonts w:hint="eastAsia" w:ascii="宋体" w:hAnsi="宋体" w:cs="宋体"/>
          <w:b/>
          <w:color w:val="auto"/>
          <w:kern w:val="0"/>
          <w:sz w:val="24"/>
        </w:rPr>
        <w:t>六、递交投标文件截止及开标时间，递交投标文件及开标地点</w:t>
      </w:r>
    </w:p>
    <w:p>
      <w:pPr>
        <w:widowControl/>
        <w:spacing w:line="400" w:lineRule="exact"/>
        <w:ind w:firstLine="480"/>
        <w:jc w:val="left"/>
        <w:rPr>
          <w:color w:val="auto"/>
        </w:rPr>
      </w:pPr>
      <w:r>
        <w:rPr>
          <w:rFonts w:hint="eastAsia" w:ascii="宋体" w:hAnsi="宋体" w:cs="宋体"/>
          <w:color w:val="auto"/>
          <w:kern w:val="0"/>
          <w:sz w:val="24"/>
        </w:rPr>
        <w:t>开标时间：</w:t>
      </w:r>
      <w:r>
        <w:rPr>
          <w:rFonts w:ascii="宋体" w:hAnsi="宋体" w:cs="宋体"/>
          <w:color w:val="auto"/>
          <w:kern w:val="0"/>
          <w:sz w:val="24"/>
        </w:rPr>
        <w:t>2018</w:t>
      </w:r>
      <w:r>
        <w:rPr>
          <w:rFonts w:hint="eastAsia" w:ascii="宋体" w:hAnsi="宋体" w:cs="宋体"/>
          <w:color w:val="auto"/>
          <w:kern w:val="0"/>
          <w:sz w:val="24"/>
        </w:rPr>
        <w:t>年</w:t>
      </w:r>
      <w:r>
        <w:rPr>
          <w:rFonts w:hint="eastAsia" w:ascii="宋体" w:hAnsi="宋体" w:cs="宋体"/>
          <w:color w:val="auto"/>
          <w:kern w:val="0"/>
          <w:sz w:val="24"/>
          <w:lang w:val="en-US" w:eastAsia="zh-CN"/>
        </w:rPr>
        <w:t>10</w:t>
      </w:r>
      <w:r>
        <w:rPr>
          <w:rFonts w:hint="eastAsia" w:ascii="宋体" w:hAnsi="宋体" w:cs="宋体"/>
          <w:color w:val="auto"/>
          <w:kern w:val="0"/>
          <w:sz w:val="24"/>
        </w:rPr>
        <w:t>月</w:t>
      </w:r>
      <w:r>
        <w:rPr>
          <w:rFonts w:hint="eastAsia" w:ascii="宋体" w:hAnsi="宋体" w:cs="宋体"/>
          <w:color w:val="auto"/>
          <w:kern w:val="0"/>
          <w:sz w:val="24"/>
          <w:lang w:val="en-US" w:eastAsia="zh-CN"/>
        </w:rPr>
        <w:t>22</w:t>
      </w:r>
      <w:r>
        <w:rPr>
          <w:rFonts w:hint="eastAsia" w:ascii="宋体" w:hAnsi="宋体" w:cs="宋体"/>
          <w:color w:val="auto"/>
          <w:kern w:val="0"/>
          <w:sz w:val="24"/>
        </w:rPr>
        <w:t>日</w:t>
      </w:r>
      <w:r>
        <w:rPr>
          <w:rFonts w:hint="eastAsia" w:ascii="宋体" w:hAnsi="宋体" w:cs="宋体"/>
          <w:color w:val="auto"/>
          <w:kern w:val="0"/>
          <w:sz w:val="24"/>
          <w:lang w:val="en-US" w:eastAsia="zh-CN"/>
        </w:rPr>
        <w:t>9</w:t>
      </w:r>
      <w:r>
        <w:rPr>
          <w:rFonts w:hint="eastAsia" w:ascii="宋体" w:hAnsi="宋体" w:cs="宋体"/>
          <w:color w:val="auto"/>
          <w:kern w:val="0"/>
          <w:sz w:val="24"/>
        </w:rPr>
        <w:t>时</w:t>
      </w:r>
      <w:r>
        <w:rPr>
          <w:rFonts w:hint="eastAsia" w:ascii="宋体" w:hAnsi="宋体" w:cs="宋体"/>
          <w:color w:val="auto"/>
          <w:kern w:val="0"/>
          <w:sz w:val="24"/>
          <w:lang w:val="en-US" w:eastAsia="zh-CN"/>
        </w:rPr>
        <w:t>30</w:t>
      </w:r>
      <w:r>
        <w:rPr>
          <w:rFonts w:hint="eastAsia" w:ascii="宋体" w:hAnsi="宋体" w:cs="宋体"/>
          <w:color w:val="auto"/>
          <w:kern w:val="0"/>
          <w:sz w:val="24"/>
        </w:rPr>
        <w:t>分（北京时间）</w:t>
      </w:r>
    </w:p>
    <w:p>
      <w:pPr>
        <w:widowControl/>
        <w:spacing w:line="400" w:lineRule="exact"/>
        <w:ind w:firstLine="480"/>
        <w:jc w:val="left"/>
        <w:rPr>
          <w:rFonts w:ascii="宋体"/>
          <w:color w:val="auto"/>
          <w:sz w:val="24"/>
        </w:rPr>
      </w:pPr>
      <w:r>
        <w:rPr>
          <w:rFonts w:hint="eastAsia" w:ascii="宋体" w:hAnsi="宋体" w:cs="宋体"/>
          <w:color w:val="auto"/>
          <w:kern w:val="0"/>
          <w:sz w:val="24"/>
        </w:rPr>
        <w:t>开标地点：</w:t>
      </w:r>
      <w:r>
        <w:rPr>
          <w:rFonts w:hint="eastAsia" w:ascii="宋体" w:hAnsi="宋体"/>
          <w:color w:val="auto"/>
          <w:sz w:val="24"/>
        </w:rPr>
        <w:t>朝阳市公共资源交易中心</w:t>
      </w:r>
    </w:p>
    <w:p>
      <w:pPr>
        <w:widowControl/>
        <w:spacing w:line="400" w:lineRule="exact"/>
        <w:ind w:firstLine="480"/>
        <w:jc w:val="left"/>
        <w:rPr>
          <w:rFonts w:ascii="宋体" w:cs="宋体"/>
          <w:b/>
          <w:color w:val="auto"/>
          <w:kern w:val="0"/>
          <w:sz w:val="24"/>
        </w:rPr>
      </w:pPr>
      <w:r>
        <w:rPr>
          <w:rFonts w:hint="eastAsia" w:ascii="宋体" w:hAnsi="宋体" w:cs="宋体"/>
          <w:b/>
          <w:color w:val="auto"/>
          <w:kern w:val="0"/>
          <w:sz w:val="24"/>
        </w:rPr>
        <w:t>七、信息发布：朝阳市公共资源交易信息网、</w:t>
      </w:r>
      <w:r>
        <w:rPr>
          <w:rFonts w:hint="eastAsia" w:ascii="宋体" w:hAnsi="宋体" w:cs="宋体"/>
          <w:b/>
          <w:color w:val="auto"/>
          <w:kern w:val="0"/>
          <w:sz w:val="24"/>
          <w:lang w:eastAsia="zh-CN"/>
        </w:rPr>
        <w:t>中国</w:t>
      </w:r>
      <w:r>
        <w:rPr>
          <w:rFonts w:hint="eastAsia" w:ascii="宋体" w:hAnsi="宋体" w:cs="宋体"/>
          <w:b/>
          <w:color w:val="auto"/>
          <w:kern w:val="0"/>
          <w:sz w:val="24"/>
        </w:rPr>
        <w:t>政府采购网。</w:t>
      </w:r>
    </w:p>
    <w:p>
      <w:pPr>
        <w:widowControl/>
        <w:spacing w:line="400" w:lineRule="exact"/>
        <w:ind w:firstLine="480"/>
        <w:jc w:val="left"/>
        <w:rPr>
          <w:color w:val="auto"/>
        </w:rPr>
      </w:pPr>
      <w:r>
        <w:rPr>
          <w:rFonts w:hint="eastAsia" w:ascii="宋体" w:hAnsi="宋体" w:cs="宋体"/>
          <w:b/>
          <w:color w:val="auto"/>
          <w:kern w:val="0"/>
          <w:sz w:val="24"/>
        </w:rPr>
        <w:t>八、联系方式</w:t>
      </w:r>
    </w:p>
    <w:p>
      <w:pPr>
        <w:widowControl/>
        <w:spacing w:line="400" w:lineRule="exact"/>
        <w:ind w:firstLine="480"/>
        <w:jc w:val="left"/>
        <w:rPr>
          <w:color w:val="auto"/>
        </w:rPr>
      </w:pPr>
      <w:r>
        <w:rPr>
          <w:rFonts w:hint="eastAsia" w:ascii="宋体" w:hAnsi="宋体" w:cs="宋体"/>
          <w:color w:val="auto"/>
          <w:kern w:val="0"/>
          <w:sz w:val="24"/>
        </w:rPr>
        <w:t>采购单位：北票市教育局</w:t>
      </w:r>
    </w:p>
    <w:p>
      <w:pPr>
        <w:widowControl/>
        <w:spacing w:line="400" w:lineRule="exact"/>
        <w:ind w:firstLine="480"/>
        <w:jc w:val="left"/>
        <w:rPr>
          <w:rFonts w:ascii="宋体" w:cs="宋体"/>
          <w:color w:val="auto"/>
          <w:kern w:val="0"/>
          <w:sz w:val="24"/>
        </w:rPr>
      </w:pPr>
      <w:r>
        <w:rPr>
          <w:rFonts w:hint="eastAsia" w:ascii="宋体" w:hAnsi="宋体" w:cs="宋体"/>
          <w:color w:val="auto"/>
          <w:kern w:val="0"/>
          <w:sz w:val="24"/>
        </w:rPr>
        <w:t>地</w:t>
      </w:r>
      <w:r>
        <w:rPr>
          <w:rFonts w:ascii="宋体" w:hAnsi="宋体" w:cs="宋体"/>
          <w:color w:val="auto"/>
          <w:kern w:val="0"/>
          <w:sz w:val="24"/>
        </w:rPr>
        <w:t xml:space="preserve">    </w:t>
      </w:r>
      <w:r>
        <w:rPr>
          <w:rFonts w:hint="eastAsia" w:ascii="宋体" w:hAnsi="宋体" w:cs="宋体"/>
          <w:color w:val="auto"/>
          <w:kern w:val="0"/>
          <w:sz w:val="24"/>
        </w:rPr>
        <w:t>址：北票市青山街新华路</w:t>
      </w:r>
      <w:r>
        <w:rPr>
          <w:rFonts w:ascii="宋体" w:hAnsi="宋体" w:cs="宋体"/>
          <w:color w:val="auto"/>
          <w:kern w:val="0"/>
          <w:sz w:val="24"/>
        </w:rPr>
        <w:t>28</w:t>
      </w:r>
      <w:r>
        <w:rPr>
          <w:rFonts w:hint="eastAsia" w:ascii="宋体" w:hAnsi="宋体" w:cs="宋体"/>
          <w:color w:val="auto"/>
          <w:kern w:val="0"/>
          <w:sz w:val="24"/>
        </w:rPr>
        <w:t>号</w:t>
      </w:r>
    </w:p>
    <w:p>
      <w:pPr>
        <w:widowControl/>
        <w:spacing w:line="400" w:lineRule="exact"/>
        <w:ind w:firstLine="480"/>
        <w:jc w:val="left"/>
        <w:rPr>
          <w:color w:val="auto"/>
        </w:rPr>
      </w:pPr>
      <w:r>
        <w:rPr>
          <w:rFonts w:hint="eastAsia" w:ascii="宋体" w:hAnsi="宋体" w:cs="宋体"/>
          <w:color w:val="auto"/>
          <w:kern w:val="0"/>
          <w:sz w:val="24"/>
        </w:rPr>
        <w:t>联</w:t>
      </w:r>
      <w:r>
        <w:rPr>
          <w:rFonts w:ascii="宋体" w:hAnsi="宋体" w:cs="宋体"/>
          <w:color w:val="auto"/>
          <w:kern w:val="0"/>
          <w:sz w:val="24"/>
        </w:rPr>
        <w:t xml:space="preserve"> </w:t>
      </w:r>
      <w:r>
        <w:rPr>
          <w:rFonts w:hint="eastAsia" w:ascii="宋体" w:hAnsi="宋体" w:cs="宋体"/>
          <w:color w:val="auto"/>
          <w:kern w:val="0"/>
          <w:sz w:val="24"/>
        </w:rPr>
        <w:t>系</w:t>
      </w:r>
      <w:r>
        <w:rPr>
          <w:rFonts w:ascii="宋体" w:hAnsi="宋体" w:cs="宋体"/>
          <w:color w:val="auto"/>
          <w:kern w:val="0"/>
          <w:sz w:val="24"/>
        </w:rPr>
        <w:t xml:space="preserve"> </w:t>
      </w:r>
      <w:r>
        <w:rPr>
          <w:rFonts w:hint="eastAsia" w:ascii="宋体" w:hAnsi="宋体" w:cs="宋体"/>
          <w:color w:val="auto"/>
          <w:kern w:val="0"/>
          <w:sz w:val="24"/>
        </w:rPr>
        <w:t>人：隋先生</w:t>
      </w:r>
    </w:p>
    <w:p>
      <w:pPr>
        <w:widowControl/>
        <w:spacing w:line="400" w:lineRule="exact"/>
        <w:ind w:firstLine="480"/>
        <w:jc w:val="left"/>
        <w:rPr>
          <w:color w:val="auto"/>
        </w:rPr>
      </w:pPr>
      <w:r>
        <w:rPr>
          <w:rFonts w:hint="eastAsia" w:ascii="宋体" w:hAnsi="宋体" w:cs="宋体"/>
          <w:color w:val="auto"/>
          <w:kern w:val="0"/>
          <w:sz w:val="24"/>
        </w:rPr>
        <w:t>联系电话：</w:t>
      </w:r>
      <w:r>
        <w:rPr>
          <w:rFonts w:ascii="宋体" w:hAnsi="宋体" w:cs="宋体"/>
          <w:color w:val="auto"/>
          <w:kern w:val="0"/>
          <w:sz w:val="24"/>
        </w:rPr>
        <w:t xml:space="preserve"> 0421-5825027</w:t>
      </w:r>
    </w:p>
    <w:p>
      <w:pPr>
        <w:spacing w:line="400" w:lineRule="exact"/>
        <w:ind w:firstLine="480"/>
        <w:rPr>
          <w:rFonts w:ascii="宋体" w:cs="宋体"/>
          <w:color w:val="auto"/>
          <w:sz w:val="24"/>
        </w:rPr>
      </w:pPr>
      <w:r>
        <w:rPr>
          <w:rFonts w:hint="eastAsia" w:ascii="宋体" w:hAnsi="宋体" w:cs="宋体"/>
          <w:color w:val="auto"/>
          <w:sz w:val="24"/>
        </w:rPr>
        <w:t>招标代理人：辽宁安盛工程咨询服务有限公司</w:t>
      </w:r>
      <w:r>
        <w:rPr>
          <w:rFonts w:ascii="宋体" w:hAnsi="宋体" w:cs="宋体"/>
          <w:color w:val="auto"/>
          <w:sz w:val="24"/>
        </w:rPr>
        <w:t xml:space="preserve"> </w:t>
      </w:r>
    </w:p>
    <w:p>
      <w:pPr>
        <w:spacing w:line="400" w:lineRule="exact"/>
        <w:ind w:firstLine="480"/>
        <w:rPr>
          <w:rFonts w:ascii="宋体" w:cs="宋体"/>
          <w:color w:val="auto"/>
          <w:sz w:val="24"/>
        </w:rPr>
      </w:pPr>
      <w:r>
        <w:rPr>
          <w:rFonts w:hint="eastAsia" w:ascii="宋体" w:hAnsi="宋体" w:cs="宋体"/>
          <w:color w:val="auto"/>
          <w:sz w:val="24"/>
        </w:rPr>
        <w:t>办公地址：朝阳市双塔区友谊大街四段</w:t>
      </w:r>
      <w:r>
        <w:rPr>
          <w:rFonts w:ascii="宋体" w:hAnsi="宋体" w:cs="宋体"/>
          <w:color w:val="auto"/>
          <w:sz w:val="24"/>
        </w:rPr>
        <w:t>146-14</w:t>
      </w:r>
      <w:r>
        <w:rPr>
          <w:rFonts w:hint="eastAsia" w:ascii="宋体" w:hAnsi="宋体" w:cs="宋体"/>
          <w:color w:val="auto"/>
          <w:sz w:val="24"/>
        </w:rPr>
        <w:t>号</w:t>
      </w:r>
    </w:p>
    <w:p>
      <w:pPr>
        <w:spacing w:line="400" w:lineRule="exact"/>
        <w:ind w:firstLine="480"/>
        <w:rPr>
          <w:rFonts w:ascii="宋体" w:cs="宋体"/>
          <w:color w:val="auto"/>
          <w:sz w:val="24"/>
        </w:rPr>
      </w:pPr>
      <w:r>
        <w:rPr>
          <w:rFonts w:hint="eastAsia" w:ascii="宋体" w:hAnsi="宋体" w:cs="宋体"/>
          <w:color w:val="auto"/>
          <w:sz w:val="24"/>
        </w:rPr>
        <w:t>联</w:t>
      </w:r>
      <w:r>
        <w:rPr>
          <w:rFonts w:ascii="宋体" w:hAnsi="宋体" w:cs="宋体"/>
          <w:color w:val="auto"/>
          <w:sz w:val="24"/>
        </w:rPr>
        <w:t xml:space="preserve"> </w:t>
      </w:r>
      <w:r>
        <w:rPr>
          <w:rFonts w:hint="eastAsia" w:ascii="宋体" w:hAnsi="宋体" w:cs="宋体"/>
          <w:color w:val="auto"/>
          <w:sz w:val="24"/>
        </w:rPr>
        <w:t>系</w:t>
      </w:r>
      <w:r>
        <w:rPr>
          <w:rFonts w:ascii="宋体" w:hAnsi="宋体" w:cs="宋体"/>
          <w:color w:val="auto"/>
          <w:sz w:val="24"/>
        </w:rPr>
        <w:t xml:space="preserve"> </w:t>
      </w:r>
      <w:r>
        <w:rPr>
          <w:rFonts w:hint="eastAsia" w:ascii="宋体" w:hAnsi="宋体" w:cs="宋体"/>
          <w:color w:val="auto"/>
          <w:sz w:val="24"/>
        </w:rPr>
        <w:t>人：陈金萍</w:t>
      </w:r>
    </w:p>
    <w:p>
      <w:pPr>
        <w:spacing w:line="400" w:lineRule="exact"/>
        <w:ind w:firstLine="480"/>
        <w:rPr>
          <w:rFonts w:ascii="宋体" w:cs="宋体"/>
          <w:color w:val="auto"/>
          <w:sz w:val="24"/>
        </w:rPr>
      </w:pPr>
      <w:r>
        <w:rPr>
          <w:rFonts w:hint="eastAsia" w:ascii="宋体" w:hAnsi="宋体" w:cs="宋体"/>
          <w:color w:val="auto"/>
          <w:sz w:val="24"/>
        </w:rPr>
        <w:t>电</w:t>
      </w:r>
      <w:r>
        <w:rPr>
          <w:rFonts w:ascii="宋体" w:hAnsi="宋体" w:cs="宋体"/>
          <w:color w:val="auto"/>
          <w:sz w:val="24"/>
        </w:rPr>
        <w:t xml:space="preserve">    </w:t>
      </w:r>
      <w:r>
        <w:rPr>
          <w:rFonts w:hint="eastAsia" w:ascii="宋体" w:hAnsi="宋体" w:cs="宋体"/>
          <w:color w:val="auto"/>
          <w:sz w:val="24"/>
        </w:rPr>
        <w:t>话：</w:t>
      </w:r>
      <w:r>
        <w:rPr>
          <w:rFonts w:ascii="宋体" w:hAnsi="宋体" w:cs="宋体"/>
          <w:color w:val="auto"/>
          <w:sz w:val="24"/>
        </w:rPr>
        <w:t>0421-7219111</w:t>
      </w:r>
    </w:p>
    <w:p>
      <w:pPr>
        <w:spacing w:line="400" w:lineRule="exact"/>
        <w:ind w:firstLine="480"/>
        <w:rPr>
          <w:rFonts w:ascii="宋体" w:cs="宋体"/>
          <w:color w:val="auto"/>
          <w:sz w:val="24"/>
        </w:rPr>
      </w:pPr>
      <w:r>
        <w:rPr>
          <w:rFonts w:hint="eastAsia" w:ascii="宋体" w:hAnsi="宋体" w:cs="宋体"/>
          <w:color w:val="auto"/>
          <w:sz w:val="24"/>
        </w:rPr>
        <w:t>邮</w:t>
      </w:r>
      <w:r>
        <w:rPr>
          <w:rFonts w:ascii="宋体" w:hAnsi="宋体" w:cs="宋体"/>
          <w:color w:val="auto"/>
          <w:sz w:val="24"/>
        </w:rPr>
        <w:t xml:space="preserve">    </w:t>
      </w:r>
      <w:r>
        <w:rPr>
          <w:rFonts w:hint="eastAsia" w:ascii="宋体" w:hAnsi="宋体" w:cs="宋体"/>
          <w:color w:val="auto"/>
          <w:sz w:val="24"/>
        </w:rPr>
        <w:t>编：</w:t>
      </w:r>
      <w:r>
        <w:rPr>
          <w:rFonts w:ascii="宋体" w:hAnsi="宋体" w:cs="宋体"/>
          <w:color w:val="auto"/>
          <w:sz w:val="24"/>
        </w:rPr>
        <w:t>122000</w:t>
      </w:r>
    </w:p>
    <w:p>
      <w:pPr>
        <w:widowControl/>
        <w:spacing w:line="360" w:lineRule="auto"/>
        <w:ind w:right="574" w:firstLine="540"/>
        <w:jc w:val="right"/>
        <w:rPr>
          <w:color w:val="auto"/>
        </w:rPr>
      </w:pPr>
      <w:r>
        <w:rPr>
          <w:rFonts w:ascii="宋体" w:cs="宋体"/>
          <w:color w:val="auto"/>
          <w:kern w:val="0"/>
          <w:sz w:val="24"/>
        </w:rPr>
        <w:t> </w:t>
      </w:r>
    </w:p>
    <w:p>
      <w:pPr>
        <w:spacing w:line="360" w:lineRule="auto"/>
        <w:jc w:val="center"/>
        <w:rPr>
          <w:color w:val="auto"/>
        </w:rPr>
      </w:pPr>
      <w:r>
        <w:rPr>
          <w:rFonts w:ascii="宋体" w:hAnsi="宋体" w:cs="宋体"/>
          <w:color w:val="auto"/>
          <w:sz w:val="24"/>
        </w:rPr>
        <w:t xml:space="preserve">                                      </w:t>
      </w:r>
      <w:r>
        <w:rPr>
          <w:rFonts w:hint="eastAsia" w:ascii="宋体" w:hAnsi="宋体" w:cs="宋体"/>
          <w:color w:val="auto"/>
          <w:sz w:val="24"/>
          <w:lang w:val="en-US" w:eastAsia="zh-CN"/>
        </w:rPr>
        <w:t>2018</w:t>
      </w:r>
      <w:r>
        <w:rPr>
          <w:rFonts w:ascii="宋体" w:hAnsi="宋体" w:cs="宋体"/>
          <w:color w:val="auto"/>
          <w:sz w:val="24"/>
        </w:rPr>
        <w:t xml:space="preserve"> </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9</w:t>
      </w:r>
      <w:r>
        <w:rPr>
          <w:rFonts w:hint="eastAsia" w:ascii="宋体" w:hAnsi="宋体" w:cs="宋体"/>
          <w:color w:val="auto"/>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E9DD"/>
    <w:multiLevelType w:val="singleLevel"/>
    <w:tmpl w:val="38BCE9DD"/>
    <w:lvl w:ilvl="0" w:tentative="0">
      <w:start w:val="1"/>
      <w:numFmt w:val="chineseCounting"/>
      <w:suff w:val="nothing"/>
      <w:lvlText w:val="%1、"/>
      <w:lvlJc w:val="left"/>
      <w:pPr>
        <w:ind w:left="24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0C379F"/>
    <w:rsid w:val="0030678B"/>
    <w:rsid w:val="00485715"/>
    <w:rsid w:val="006536F3"/>
    <w:rsid w:val="00C11D0B"/>
    <w:rsid w:val="00D12208"/>
    <w:rsid w:val="03E01A00"/>
    <w:rsid w:val="055D3858"/>
    <w:rsid w:val="0EBE5B6F"/>
    <w:rsid w:val="16096770"/>
    <w:rsid w:val="1BCE3A6A"/>
    <w:rsid w:val="1C2A185B"/>
    <w:rsid w:val="203E1419"/>
    <w:rsid w:val="20E00743"/>
    <w:rsid w:val="22275DED"/>
    <w:rsid w:val="2BC639BD"/>
    <w:rsid w:val="2F151778"/>
    <w:rsid w:val="300D4EA1"/>
    <w:rsid w:val="32631C97"/>
    <w:rsid w:val="35633001"/>
    <w:rsid w:val="38367A37"/>
    <w:rsid w:val="38685C98"/>
    <w:rsid w:val="3AEE4B03"/>
    <w:rsid w:val="3BF3740D"/>
    <w:rsid w:val="3F402A51"/>
    <w:rsid w:val="46924D7C"/>
    <w:rsid w:val="495C22EB"/>
    <w:rsid w:val="524B4E40"/>
    <w:rsid w:val="55AB49DE"/>
    <w:rsid w:val="590C379F"/>
    <w:rsid w:val="595F1379"/>
    <w:rsid w:val="5D587AB0"/>
    <w:rsid w:val="639236CD"/>
    <w:rsid w:val="64A30397"/>
    <w:rsid w:val="69A808E7"/>
    <w:rsid w:val="6CE94879"/>
    <w:rsid w:val="6D535020"/>
    <w:rsid w:val="6EBE3412"/>
    <w:rsid w:val="6FB266E5"/>
    <w:rsid w:val="73D91453"/>
    <w:rsid w:val="750A30A3"/>
    <w:rsid w:val="78383B85"/>
    <w:rsid w:val="7FF105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ind w:hanging="1320"/>
      <w:outlineLvl w:val="1"/>
    </w:pPr>
    <w:rPr>
      <w:rFonts w:ascii="宋体" w:hAnsi="宋体"/>
      <w:sz w:val="34"/>
      <w:szCs w:val="34"/>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99"/>
    <w:pPr>
      <w:spacing w:before="96"/>
      <w:ind w:left="138"/>
    </w:pPr>
    <w:rPr>
      <w:rFonts w:ascii="宋体" w:hAnsi="宋体"/>
      <w:sz w:val="29"/>
      <w:szCs w:val="29"/>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Autospacing="1" w:afterAutospacing="1"/>
      <w:jc w:val="left"/>
    </w:pPr>
    <w:rPr>
      <w:rFonts w:ascii="宋体" w:hAnsi="宋体"/>
      <w:kern w:val="0"/>
      <w:sz w:val="24"/>
      <w:szCs w:val="20"/>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none"/>
    </w:rPr>
  </w:style>
  <w:style w:type="character" w:customStyle="1" w:styleId="11">
    <w:name w:val="Heading 2 Char"/>
    <w:basedOn w:val="7"/>
    <w:link w:val="2"/>
    <w:semiHidden/>
    <w:qFormat/>
    <w:uiPriority w:val="9"/>
    <w:rPr>
      <w:rFonts w:asciiTheme="majorHAnsi" w:hAnsiTheme="majorHAnsi" w:eastAsiaTheme="majorEastAsia" w:cstheme="majorBidi"/>
      <w:b/>
      <w:bCs/>
      <w:sz w:val="32"/>
      <w:szCs w:val="32"/>
    </w:rPr>
  </w:style>
  <w:style w:type="character" w:customStyle="1" w:styleId="12">
    <w:name w:val="Body Text Char"/>
    <w:basedOn w:val="7"/>
    <w:link w:val="3"/>
    <w:semiHidden/>
    <w:qFormat/>
    <w:uiPriority w:val="99"/>
    <w:rPr>
      <w:rFonts w:ascii="Times New Roman" w:hAnsi="Times New Roman"/>
      <w:szCs w:val="24"/>
    </w:rPr>
  </w:style>
  <w:style w:type="character" w:customStyle="1" w:styleId="13">
    <w:name w:val="Footer Char"/>
    <w:basedOn w:val="7"/>
    <w:link w:val="4"/>
    <w:semiHidden/>
    <w:qFormat/>
    <w:uiPriority w:val="99"/>
    <w:rPr>
      <w:rFonts w:ascii="Times New Roman" w:hAnsi="Times New Roman"/>
      <w:sz w:val="18"/>
      <w:szCs w:val="18"/>
    </w:rPr>
  </w:style>
  <w:style w:type="character" w:customStyle="1" w:styleId="14">
    <w:name w:val="Header Char"/>
    <w:basedOn w:val="7"/>
    <w:link w:val="5"/>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272</Words>
  <Characters>1557</Characters>
  <Lines>0</Lines>
  <Paragraphs>0</Paragraphs>
  <TotalTime>73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2018-09-25T00:03:00Z</dcterms:created>
  <dc:creator>〆小西ゝ</dc:creator>
  <cp:lastModifiedBy>Administrator</cp:lastModifiedBy>
  <cp:lastPrinted>2018-09-25T00:05:00Z</cp:lastPrinted>
  <dcterms:modified xsi:type="dcterms:W3CDTF">2018-10-09T01:33:51Z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