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B1E24">
      <w:pPr>
        <w:spacing w:line="560" w:lineRule="exact"/>
        <w:rPr>
          <w:rFonts w:ascii="Times New Roman" w:hAnsi="Times New Roman" w:cs="Times New Roman"/>
          <w:szCs w:val="32"/>
        </w:rPr>
      </w:pPr>
    </w:p>
    <w:p w14:paraId="0562E9A1">
      <w:pPr>
        <w:spacing w:line="560" w:lineRule="exact"/>
        <w:rPr>
          <w:rFonts w:ascii="Times New Roman" w:hAnsi="Times New Roman" w:cs="Times New Roman"/>
          <w:szCs w:val="32"/>
        </w:rPr>
      </w:pPr>
    </w:p>
    <w:p w14:paraId="4D068B63">
      <w:pPr>
        <w:spacing w:line="560" w:lineRule="exact"/>
        <w:rPr>
          <w:rFonts w:ascii="Times New Roman" w:hAnsi="Times New Roman" w:cs="Times New Roman"/>
          <w:szCs w:val="32"/>
        </w:rPr>
      </w:pPr>
    </w:p>
    <w:p w14:paraId="4A292EEC">
      <w:pPr>
        <w:jc w:val="center"/>
        <w:rPr>
          <w:rFonts w:ascii="方正小标宋简体" w:eastAsia="方正小标宋简体" w:cs="Times New Roman"/>
          <w:b/>
          <w:sz w:val="72"/>
          <w:szCs w:val="72"/>
        </w:rPr>
      </w:pPr>
      <w:r>
        <w:rPr>
          <w:rFonts w:hint="eastAsia" w:ascii="方正小标宋简体" w:eastAsia="方正小标宋简体" w:cs="Times New Roman"/>
          <w:sz w:val="72"/>
          <w:szCs w:val="72"/>
        </w:rPr>
        <w:t>政府采购项目</w:t>
      </w:r>
    </w:p>
    <w:p w14:paraId="76282243">
      <w:pPr>
        <w:spacing w:line="240" w:lineRule="exact"/>
        <w:jc w:val="center"/>
        <w:rPr>
          <w:rFonts w:ascii="方正小标宋简体" w:eastAsia="方正小标宋简体" w:cs="Times New Roman"/>
          <w:b/>
          <w:sz w:val="72"/>
          <w:szCs w:val="72"/>
        </w:rPr>
      </w:pPr>
    </w:p>
    <w:p w14:paraId="6DC1D396">
      <w:pPr>
        <w:jc w:val="center"/>
        <w:rPr>
          <w:rFonts w:ascii="方正小标宋简体" w:eastAsia="方正小标宋简体" w:cs="Times New Roman"/>
          <w:sz w:val="72"/>
          <w:szCs w:val="72"/>
        </w:rPr>
      </w:pPr>
      <w:r>
        <w:rPr>
          <w:rFonts w:hint="eastAsia" w:ascii="方正小标宋简体" w:eastAsia="方正小标宋简体"/>
          <w:sz w:val="72"/>
          <w:szCs w:val="72"/>
        </w:rPr>
        <w:t>采</w:t>
      </w:r>
      <w:r>
        <w:rPr>
          <w:rFonts w:ascii="Calibri" w:hAnsi="Calibri" w:eastAsia="方正小标宋简体"/>
          <w:sz w:val="72"/>
          <w:szCs w:val="72"/>
        </w:rPr>
        <w:t xml:space="preserve"> </w:t>
      </w:r>
      <w:r>
        <w:rPr>
          <w:rFonts w:hint="eastAsia" w:ascii="方正小标宋简体" w:eastAsia="方正小标宋简体"/>
          <w:sz w:val="72"/>
          <w:szCs w:val="72"/>
        </w:rPr>
        <w:t>购</w:t>
      </w:r>
      <w:r>
        <w:rPr>
          <w:rFonts w:ascii="Calibri" w:hAnsi="Calibri" w:eastAsia="方正小标宋简体"/>
          <w:sz w:val="72"/>
          <w:szCs w:val="72"/>
        </w:rPr>
        <w:t xml:space="preserve"> </w:t>
      </w:r>
      <w:r>
        <w:rPr>
          <w:rFonts w:hint="eastAsia" w:ascii="方正小标宋简体" w:eastAsia="方正小标宋简体" w:cs="Times New Roman"/>
          <w:sz w:val="72"/>
          <w:szCs w:val="72"/>
        </w:rPr>
        <w:t>需</w:t>
      </w:r>
      <w:r>
        <w:rPr>
          <w:rFonts w:ascii="Calibri" w:hAnsi="Calibri" w:eastAsia="方正小标宋简体" w:cs="Times New Roman"/>
          <w:sz w:val="72"/>
          <w:szCs w:val="72"/>
        </w:rPr>
        <w:t xml:space="preserve"> </w:t>
      </w:r>
      <w:r>
        <w:rPr>
          <w:rFonts w:hint="eastAsia" w:ascii="方正小标宋简体" w:eastAsia="方正小标宋简体" w:cs="Times New Roman"/>
          <w:sz w:val="72"/>
          <w:szCs w:val="72"/>
        </w:rPr>
        <w:t>求</w:t>
      </w:r>
    </w:p>
    <w:p w14:paraId="20D08A88">
      <w:pPr>
        <w:spacing w:line="560" w:lineRule="exact"/>
        <w:jc w:val="center"/>
        <w:rPr>
          <w:rFonts w:ascii="Times New Roman" w:hAnsi="Times New Roman" w:cs="Times New Roman"/>
          <w:szCs w:val="32"/>
        </w:rPr>
      </w:pPr>
    </w:p>
    <w:p w14:paraId="4583FF31">
      <w:pPr>
        <w:spacing w:line="560" w:lineRule="exact"/>
        <w:jc w:val="center"/>
        <w:rPr>
          <w:rFonts w:ascii="Times New Roman" w:hAnsi="Times New Roman" w:cs="Times New Roman"/>
          <w:szCs w:val="32"/>
        </w:rPr>
      </w:pPr>
    </w:p>
    <w:p w14:paraId="554F4F25">
      <w:pPr>
        <w:spacing w:line="560" w:lineRule="exact"/>
        <w:jc w:val="center"/>
        <w:rPr>
          <w:rFonts w:ascii="Times New Roman" w:hAnsi="Times New Roman" w:cs="Times New Roman"/>
          <w:szCs w:val="32"/>
        </w:rPr>
      </w:pPr>
    </w:p>
    <w:p w14:paraId="5028E046">
      <w:pPr>
        <w:spacing w:line="560" w:lineRule="exact"/>
        <w:jc w:val="center"/>
        <w:rPr>
          <w:rFonts w:ascii="Times New Roman" w:hAnsi="Times New Roman" w:cs="Times New Roman"/>
          <w:szCs w:val="32"/>
        </w:rPr>
      </w:pPr>
    </w:p>
    <w:p w14:paraId="5E30364A">
      <w:pPr>
        <w:spacing w:line="560" w:lineRule="exact"/>
        <w:jc w:val="center"/>
        <w:rPr>
          <w:rFonts w:ascii="Times New Roman" w:hAnsi="Times New Roman" w:cs="Times New Roman"/>
          <w:szCs w:val="32"/>
        </w:rPr>
      </w:pPr>
    </w:p>
    <w:p w14:paraId="164CCC93">
      <w:pPr>
        <w:spacing w:line="560" w:lineRule="exact"/>
        <w:jc w:val="center"/>
        <w:rPr>
          <w:rFonts w:ascii="Times New Roman" w:hAnsi="Times New Roman" w:cs="Times New Roman"/>
          <w:szCs w:val="32"/>
        </w:rPr>
      </w:pPr>
    </w:p>
    <w:p w14:paraId="37C96D41">
      <w:pPr>
        <w:spacing w:line="560" w:lineRule="exact"/>
        <w:jc w:val="center"/>
        <w:rPr>
          <w:rFonts w:ascii="Times New Roman" w:hAnsi="Times New Roman" w:cs="Times New Roman"/>
          <w:szCs w:val="32"/>
        </w:rPr>
      </w:pPr>
    </w:p>
    <w:p w14:paraId="484A251F">
      <w:pPr>
        <w:spacing w:line="560" w:lineRule="exact"/>
        <w:jc w:val="left"/>
        <w:rPr>
          <w:rFonts w:ascii="方正小标宋简体" w:eastAsia="方正小标宋简体" w:cs="Times New Roman"/>
          <w:szCs w:val="32"/>
          <w:u w:val="single"/>
        </w:rPr>
      </w:pPr>
      <w:r>
        <w:rPr>
          <w:rFonts w:ascii="Times New Roman" w:hAnsi="Times New Roman" w:cs="Times New Roman"/>
          <w:szCs w:val="32"/>
        </w:rPr>
        <w:t xml:space="preserve">        </w:t>
      </w:r>
      <w:r>
        <w:rPr>
          <w:rFonts w:hint="eastAsia" w:ascii="方正小标宋简体" w:eastAsia="方正小标宋简体" w:cs="Times New Roman"/>
          <w:szCs w:val="32"/>
        </w:rPr>
        <w:t xml:space="preserve"> 项目名称：</w:t>
      </w:r>
      <w:r>
        <w:rPr>
          <w:rFonts w:hint="eastAsia" w:ascii="方正小标宋简体" w:eastAsia="方正小标宋简体" w:cs="Times New Roman"/>
          <w:szCs w:val="32"/>
          <w:u w:val="single"/>
          <w:lang w:eastAsia="zh-CN"/>
        </w:rPr>
        <w:t>九寨沟县公安局LED设备购置项目</w:t>
      </w:r>
      <w:r>
        <w:rPr>
          <w:rFonts w:hint="eastAsia" w:ascii="方正小标宋简体" w:eastAsia="方正小标宋简体" w:cs="Times New Roman"/>
          <w:szCs w:val="32"/>
          <w:u w:val="single"/>
        </w:rPr>
        <w:t xml:space="preserve">   </w:t>
      </w:r>
    </w:p>
    <w:p w14:paraId="3D4AFED6">
      <w:pPr>
        <w:spacing w:line="560" w:lineRule="exact"/>
        <w:jc w:val="left"/>
        <w:rPr>
          <w:rFonts w:ascii="方正小标宋简体" w:eastAsia="方正小标宋简体" w:cs="Times New Roman"/>
          <w:szCs w:val="32"/>
        </w:rPr>
      </w:pPr>
      <w:r>
        <w:rPr>
          <w:rFonts w:hint="eastAsia" w:ascii="方正小标宋简体" w:eastAsia="方正小标宋简体" w:cs="Times New Roman"/>
          <w:szCs w:val="32"/>
        </w:rPr>
        <w:t xml:space="preserve">         采购单位：</w:t>
      </w:r>
      <w:r>
        <w:rPr>
          <w:rFonts w:hint="eastAsia" w:ascii="方正小标宋简体" w:eastAsia="方正小标宋简体" w:cs="Times New Roman"/>
          <w:szCs w:val="32"/>
          <w:u w:val="single"/>
        </w:rPr>
        <w:t>九寨沟县公安局</w:t>
      </w:r>
    </w:p>
    <w:p w14:paraId="4523DF20">
      <w:pPr>
        <w:spacing w:line="560" w:lineRule="exact"/>
        <w:jc w:val="left"/>
        <w:rPr>
          <w:rFonts w:ascii="方正小标宋简体" w:eastAsia="方正小标宋简体" w:cs="Times New Roman"/>
          <w:szCs w:val="32"/>
          <w:u w:val="single"/>
        </w:rPr>
      </w:pPr>
      <w:r>
        <w:rPr>
          <w:rFonts w:hint="eastAsia" w:ascii="方正小标宋简体" w:eastAsia="方正小标宋简体" w:cs="Times New Roman"/>
          <w:szCs w:val="32"/>
        </w:rPr>
        <w:t xml:space="preserve">         编制时间：</w:t>
      </w:r>
      <w:r>
        <w:rPr>
          <w:rFonts w:hint="eastAsia" w:ascii="方正小标宋简体" w:eastAsia="方正小标宋简体" w:cs="Times New Roman"/>
          <w:szCs w:val="32"/>
          <w:u w:val="single"/>
        </w:rPr>
        <w:t>202</w:t>
      </w:r>
      <w:r>
        <w:rPr>
          <w:rFonts w:hint="eastAsia" w:ascii="方正小标宋简体" w:eastAsia="方正小标宋简体" w:cs="Times New Roman"/>
          <w:szCs w:val="32"/>
          <w:u w:val="single"/>
          <w:lang w:val="en-US" w:eastAsia="zh-CN"/>
        </w:rPr>
        <w:t>5</w:t>
      </w:r>
      <w:r>
        <w:rPr>
          <w:rFonts w:hint="eastAsia" w:ascii="方正小标宋简体" w:eastAsia="方正小标宋简体" w:cs="Times New Roman"/>
          <w:szCs w:val="32"/>
          <w:u w:val="single"/>
        </w:rPr>
        <w:t>年</w:t>
      </w:r>
      <w:r>
        <w:rPr>
          <w:rFonts w:hint="eastAsia" w:ascii="方正小标宋简体" w:eastAsia="方正小标宋简体" w:cs="Times New Roman"/>
          <w:szCs w:val="32"/>
          <w:u w:val="single"/>
          <w:lang w:val="en-US" w:eastAsia="zh-CN"/>
        </w:rPr>
        <w:t>5</w:t>
      </w:r>
      <w:r>
        <w:rPr>
          <w:rFonts w:hint="eastAsia" w:ascii="方正小标宋简体" w:eastAsia="方正小标宋简体" w:cs="Times New Roman"/>
          <w:szCs w:val="32"/>
          <w:u w:val="single"/>
        </w:rPr>
        <w:t>月</w:t>
      </w:r>
    </w:p>
    <w:p w14:paraId="09B07BBB">
      <w:pPr>
        <w:spacing w:line="560" w:lineRule="exact"/>
        <w:jc w:val="left"/>
        <w:rPr>
          <w:rFonts w:ascii="Times New Roman" w:hAnsi="Times New Roman" w:cs="Times New Roman"/>
          <w:szCs w:val="32"/>
          <w:u w:val="single"/>
        </w:rPr>
      </w:pPr>
    </w:p>
    <w:p w14:paraId="2BC3A994">
      <w:pPr>
        <w:widowControl/>
        <w:jc w:val="left"/>
        <w:rPr>
          <w:rFonts w:ascii="Times New Roman" w:hAnsi="Times New Roman" w:cs="Times New Roman"/>
          <w:szCs w:val="32"/>
        </w:rPr>
      </w:pPr>
      <w:r>
        <w:rPr>
          <w:rFonts w:ascii="Times New Roman" w:hAnsi="Times New Roman" w:cs="Times New Roman"/>
          <w:szCs w:val="32"/>
        </w:rPr>
        <w:br w:type="page"/>
      </w:r>
    </w:p>
    <w:p w14:paraId="21EC0108">
      <w:pPr>
        <w:widowControl/>
        <w:spacing w:line="576" w:lineRule="exact"/>
        <w:ind w:firstLine="624" w:firstLineChars="200"/>
        <w:jc w:val="left"/>
        <w:rPr>
          <w:rFonts w:cs="Times New Roman"/>
          <w:szCs w:val="32"/>
        </w:rPr>
      </w:pPr>
      <w:bookmarkStart w:id="0" w:name="_GoBack"/>
      <w:bookmarkEnd w:id="0"/>
    </w:p>
    <w:p w14:paraId="620C2A3C">
      <w:pPr>
        <w:spacing w:line="576" w:lineRule="exact"/>
        <w:ind w:firstLine="624" w:firstLineChars="200"/>
        <w:rPr>
          <w:rFonts w:cs="Times New Roman"/>
          <w:szCs w:val="32"/>
        </w:rPr>
      </w:pPr>
      <w:r>
        <w:rPr>
          <w:rFonts w:cs="Times New Roman"/>
          <w:szCs w:val="32"/>
        </w:rPr>
        <w:t>为保证采购需求科学合理、符合实际，严禁豪华、重复、无用采购发生，根据《</w:t>
      </w:r>
      <w:r>
        <w:rPr>
          <w:rFonts w:hint="eastAsia"/>
          <w:szCs w:val="32"/>
        </w:rPr>
        <w:t>政府采购</w:t>
      </w:r>
      <w:r>
        <w:rPr>
          <w:szCs w:val="32"/>
        </w:rPr>
        <w:t>需求管理办法</w:t>
      </w:r>
      <w:r>
        <w:rPr>
          <w:rFonts w:cs="Times New Roman"/>
          <w:szCs w:val="32"/>
        </w:rPr>
        <w:t>》</w:t>
      </w:r>
      <w:r>
        <w:rPr>
          <w:szCs w:val="32"/>
        </w:rPr>
        <w:t>的</w:t>
      </w:r>
      <w:r>
        <w:rPr>
          <w:rFonts w:cs="Times New Roman"/>
          <w:szCs w:val="32"/>
        </w:rPr>
        <w:t>规定，我单位（自行组织</w:t>
      </w:r>
      <w:r>
        <w:rPr>
          <w:rFonts w:hint="eastAsia"/>
          <w:szCs w:val="32"/>
          <w:lang w:eastAsia="zh-CN"/>
        </w:rPr>
        <w:t>☑</w:t>
      </w:r>
      <w:r>
        <w:rPr>
          <w:rFonts w:cs="Times New Roman"/>
          <w:szCs w:val="32"/>
        </w:rPr>
        <w:t>/委托</w:t>
      </w:r>
      <w:r>
        <w:rPr>
          <w:szCs w:val="32"/>
        </w:rPr>
        <w:t>采购</w:t>
      </w:r>
      <w:r>
        <w:rPr>
          <w:rFonts w:cs="Times New Roman"/>
          <w:szCs w:val="32"/>
        </w:rPr>
        <w:t>代理机构</w:t>
      </w:r>
      <w:r>
        <w:rPr>
          <w:rFonts w:hint="eastAsia"/>
          <w:szCs w:val="32"/>
        </w:rPr>
        <w:t>□</w:t>
      </w:r>
      <w:r>
        <w:rPr>
          <w:rFonts w:hint="eastAsia"/>
          <w:szCs w:val="32"/>
          <w:u w:val="single"/>
        </w:rPr>
        <w:t xml:space="preserve">                       </w:t>
      </w:r>
      <w:r>
        <w:rPr>
          <w:rFonts w:hint="eastAsia"/>
          <w:szCs w:val="32"/>
        </w:rPr>
        <w:t>/其他第三方机构□</w:t>
      </w:r>
      <w:r>
        <w:rPr>
          <w:rFonts w:hint="eastAsia"/>
          <w:szCs w:val="32"/>
          <w:u w:val="single"/>
        </w:rPr>
        <w:t xml:space="preserve">                      </w:t>
      </w:r>
      <w:r>
        <w:rPr>
          <w:rFonts w:cs="Times New Roman"/>
          <w:szCs w:val="32"/>
        </w:rPr>
        <w:t>）组织</w:t>
      </w:r>
      <w:r>
        <w:rPr>
          <w:rFonts w:hint="eastAsia"/>
          <w:szCs w:val="32"/>
        </w:rPr>
        <w:t>确定</w:t>
      </w:r>
      <w:r>
        <w:rPr>
          <w:szCs w:val="32"/>
        </w:rPr>
        <w:t>采购需求</w:t>
      </w:r>
      <w:r>
        <w:rPr>
          <w:rFonts w:hint="eastAsia"/>
          <w:szCs w:val="32"/>
        </w:rPr>
        <w:t>。</w:t>
      </w:r>
    </w:p>
    <w:p w14:paraId="12EA19D9">
      <w:pPr>
        <w:spacing w:line="576" w:lineRule="exact"/>
        <w:ind w:firstLine="624" w:firstLineChars="200"/>
        <w:rPr>
          <w:rFonts w:ascii="黑体" w:eastAsia="黑体"/>
          <w:szCs w:val="32"/>
        </w:rPr>
      </w:pPr>
      <w:r>
        <w:rPr>
          <w:rFonts w:hint="eastAsia" w:ascii="黑体" w:eastAsia="黑体"/>
          <w:szCs w:val="32"/>
        </w:rPr>
        <w:t>一、项目基本情况</w:t>
      </w:r>
    </w:p>
    <w:p w14:paraId="1406ADF7">
      <w:pPr>
        <w:spacing w:line="576" w:lineRule="exact"/>
        <w:ind w:firstLine="624" w:firstLineChars="200"/>
        <w:rPr>
          <w:rFonts w:cs="Times New Roman"/>
          <w:szCs w:val="32"/>
        </w:rPr>
      </w:pPr>
      <w:r>
        <w:rPr>
          <w:rFonts w:hint="eastAsia"/>
          <w:b/>
          <w:szCs w:val="32"/>
        </w:rPr>
        <w:t>1.1</w:t>
      </w:r>
      <w:r>
        <w:rPr>
          <w:rFonts w:cs="Times New Roman"/>
          <w:b/>
          <w:szCs w:val="32"/>
        </w:rPr>
        <w:t>项目名称</w:t>
      </w:r>
      <w:r>
        <w:rPr>
          <w:rFonts w:hint="eastAsia" w:cs="Times New Roman"/>
          <w:b/>
          <w:szCs w:val="32"/>
        </w:rPr>
        <w:t>：</w:t>
      </w:r>
    </w:p>
    <w:p w14:paraId="71267398">
      <w:pPr>
        <w:spacing w:line="576" w:lineRule="exact"/>
        <w:ind w:firstLine="624" w:firstLineChars="200"/>
        <w:rPr>
          <w:szCs w:val="32"/>
        </w:rPr>
      </w:pPr>
      <w:r>
        <w:rPr>
          <w:rFonts w:hint="eastAsia"/>
          <w:b/>
          <w:szCs w:val="32"/>
        </w:rPr>
        <w:t>1.2</w:t>
      </w:r>
      <w:r>
        <w:rPr>
          <w:rFonts w:cs="Times New Roman"/>
          <w:b/>
          <w:szCs w:val="32"/>
        </w:rPr>
        <w:t>项目类别</w:t>
      </w:r>
      <w:r>
        <w:rPr>
          <w:rFonts w:hint="eastAsia" w:cs="Times New Roman"/>
          <w:b/>
          <w:szCs w:val="32"/>
        </w:rPr>
        <w:t>：</w:t>
      </w:r>
      <w:r>
        <w:rPr>
          <w:rFonts w:cs="Times New Roman"/>
          <w:szCs w:val="32"/>
        </w:rPr>
        <w:t xml:space="preserve">货物 </w:t>
      </w:r>
      <w:r>
        <w:rPr>
          <w:rFonts w:hint="eastAsia"/>
          <w:szCs w:val="32"/>
          <w:lang w:eastAsia="zh-CN"/>
        </w:rPr>
        <w:t>☑</w:t>
      </w:r>
      <w:r>
        <w:rPr>
          <w:rFonts w:hint="eastAsia"/>
          <w:szCs w:val="32"/>
        </w:rPr>
        <w:t xml:space="preserve">  </w:t>
      </w:r>
      <w:r>
        <w:rPr>
          <w:rFonts w:cs="Times New Roman"/>
          <w:szCs w:val="32"/>
        </w:rPr>
        <w:t>服务</w:t>
      </w:r>
      <w:r>
        <w:rPr>
          <w:rFonts w:hint="eastAsia"/>
          <w:szCs w:val="32"/>
          <w:lang w:eastAsia="zh-CN"/>
        </w:rPr>
        <w:t>□</w:t>
      </w:r>
      <w:r>
        <w:rPr>
          <w:rFonts w:hint="eastAsia"/>
          <w:szCs w:val="32"/>
        </w:rPr>
        <w:t xml:space="preserve">  </w:t>
      </w:r>
      <w:r>
        <w:rPr>
          <w:rFonts w:cs="Times New Roman"/>
          <w:szCs w:val="32"/>
        </w:rPr>
        <w:t>工程</w:t>
      </w:r>
      <w:r>
        <w:rPr>
          <w:rFonts w:hint="eastAsia"/>
          <w:szCs w:val="32"/>
        </w:rPr>
        <w:t>□</w:t>
      </w:r>
    </w:p>
    <w:p w14:paraId="78649BAF">
      <w:pPr>
        <w:spacing w:line="576" w:lineRule="exact"/>
        <w:ind w:firstLine="624" w:firstLineChars="200"/>
        <w:rPr>
          <w:b/>
          <w:szCs w:val="32"/>
        </w:rPr>
      </w:pPr>
      <w:r>
        <w:rPr>
          <w:rFonts w:hint="eastAsia"/>
          <w:b/>
          <w:szCs w:val="32"/>
        </w:rPr>
        <w:t>1.3预算绩效目标：</w:t>
      </w:r>
    </w:p>
    <w:p w14:paraId="4C6DA66C">
      <w:pPr>
        <w:spacing w:line="576" w:lineRule="exact"/>
        <w:ind w:firstLine="624" w:firstLineChars="200"/>
        <w:rPr>
          <w:rFonts w:cs="Times New Roman"/>
          <w:szCs w:val="32"/>
          <w:u w:val="single"/>
        </w:rPr>
      </w:pPr>
      <w:r>
        <w:rPr>
          <w:rFonts w:hint="eastAsia"/>
          <w:szCs w:val="32"/>
          <w:u w:val="single"/>
        </w:rPr>
        <w:t>资金来源及金额：财政性资金；预算金额：</w:t>
      </w:r>
      <w:r>
        <w:rPr>
          <w:rFonts w:hint="eastAsia"/>
          <w:szCs w:val="32"/>
          <w:u w:val="single"/>
          <w:lang w:val="en-US" w:eastAsia="zh-CN"/>
        </w:rPr>
        <w:t>596274</w:t>
      </w:r>
      <w:r>
        <w:rPr>
          <w:rFonts w:hint="eastAsia"/>
          <w:szCs w:val="32"/>
          <w:u w:val="single"/>
        </w:rPr>
        <w:t>元,最高限价：</w:t>
      </w:r>
      <w:r>
        <w:rPr>
          <w:rFonts w:hint="eastAsia"/>
          <w:szCs w:val="32"/>
          <w:u w:val="single"/>
          <w:lang w:val="en-US" w:eastAsia="zh-CN"/>
        </w:rPr>
        <w:t>596274</w:t>
      </w:r>
      <w:r>
        <w:rPr>
          <w:rFonts w:hint="eastAsia"/>
          <w:szCs w:val="32"/>
          <w:u w:val="single"/>
        </w:rPr>
        <w:t>元，已落实。</w:t>
      </w:r>
    </w:p>
    <w:p w14:paraId="1CE9ABD1">
      <w:pPr>
        <w:spacing w:line="576" w:lineRule="exact"/>
        <w:ind w:firstLine="624" w:firstLineChars="200"/>
        <w:rPr>
          <w:rFonts w:ascii="黑体" w:eastAsia="黑体"/>
          <w:szCs w:val="32"/>
        </w:rPr>
      </w:pPr>
      <w:r>
        <w:rPr>
          <w:rFonts w:hint="eastAsia" w:ascii="黑体" w:eastAsia="黑体"/>
          <w:szCs w:val="32"/>
        </w:rPr>
        <w:t>二、需求调查情况</w:t>
      </w:r>
    </w:p>
    <w:p w14:paraId="096B9AEB">
      <w:pPr>
        <w:spacing w:line="576" w:lineRule="exact"/>
        <w:ind w:firstLine="624" w:firstLineChars="200"/>
        <w:rPr>
          <w:rFonts w:ascii="楷体_GB2312" w:eastAsia="楷体_GB2312"/>
          <w:b/>
          <w:szCs w:val="32"/>
        </w:rPr>
      </w:pPr>
      <w:r>
        <w:rPr>
          <w:rFonts w:hint="eastAsia" w:ascii="楷体_GB2312" w:eastAsia="楷体_GB2312"/>
          <w:b/>
          <w:szCs w:val="32"/>
        </w:rPr>
        <w:t>2.1是否开展需求调查</w:t>
      </w:r>
    </w:p>
    <w:p w14:paraId="75AE1227">
      <w:pPr>
        <w:spacing w:line="576" w:lineRule="exact"/>
        <w:ind w:firstLine="624" w:firstLineChars="200"/>
        <w:rPr>
          <w:rFonts w:hint="eastAsia" w:eastAsia="仿宋_GB2312" w:cs="Arial"/>
          <w:szCs w:val="32"/>
          <w:u w:val="single"/>
          <w:lang w:val="en-US" w:eastAsia="zh-CN"/>
        </w:rPr>
      </w:pPr>
      <w:r>
        <w:rPr>
          <w:rFonts w:hint="eastAsia" w:cs="Arial"/>
          <w:szCs w:val="32"/>
          <w:u w:val="single"/>
        </w:rPr>
        <w:t>是</w:t>
      </w:r>
      <w:r>
        <w:rPr>
          <w:rFonts w:hint="eastAsia" w:cs="Arial"/>
          <w:szCs w:val="32"/>
          <w:u w:val="single"/>
          <w:lang w:eastAsia="zh-CN"/>
        </w:rPr>
        <w:t>。</w:t>
      </w:r>
    </w:p>
    <w:p w14:paraId="0F8EE9EC">
      <w:pPr>
        <w:spacing w:line="576" w:lineRule="exact"/>
        <w:ind w:firstLine="624" w:firstLineChars="200"/>
        <w:rPr>
          <w:rFonts w:ascii="楷体_GB2312" w:eastAsia="楷体_GB2312"/>
          <w:b/>
          <w:szCs w:val="32"/>
        </w:rPr>
      </w:pPr>
      <w:r>
        <w:rPr>
          <w:rFonts w:hint="eastAsia" w:ascii="楷体_GB2312" w:eastAsia="楷体_GB2312"/>
          <w:b/>
          <w:szCs w:val="32"/>
        </w:rPr>
        <w:t>2.2需求调查方式</w:t>
      </w:r>
    </w:p>
    <w:p w14:paraId="2B8971FE">
      <w:pPr>
        <w:spacing w:line="576" w:lineRule="exact"/>
        <w:ind w:firstLine="624" w:firstLineChars="200"/>
        <w:rPr>
          <w:rFonts w:hint="eastAsia" w:cs="Arial"/>
          <w:szCs w:val="32"/>
          <w:u w:val="single"/>
        </w:rPr>
      </w:pPr>
      <w:r>
        <w:rPr>
          <w:rFonts w:hint="eastAsia" w:cs="Arial"/>
          <w:szCs w:val="32"/>
          <w:u w:val="single"/>
        </w:rPr>
        <w:t>论证。</w:t>
      </w:r>
    </w:p>
    <w:p w14:paraId="2B401583">
      <w:pPr>
        <w:spacing w:line="576" w:lineRule="exact"/>
        <w:ind w:firstLine="624" w:firstLineChars="200"/>
        <w:rPr>
          <w:rFonts w:ascii="楷体_GB2312" w:eastAsia="楷体_GB2312"/>
          <w:b/>
          <w:szCs w:val="32"/>
        </w:rPr>
      </w:pPr>
      <w:r>
        <w:rPr>
          <w:rFonts w:hint="eastAsia" w:ascii="楷体_GB2312" w:eastAsia="楷体_GB2312"/>
          <w:b/>
          <w:szCs w:val="32"/>
        </w:rPr>
        <w:t>2.3需求调查对象</w:t>
      </w:r>
    </w:p>
    <w:p w14:paraId="5FE8A131">
      <w:pPr>
        <w:spacing w:line="576" w:lineRule="exact"/>
        <w:ind w:firstLine="624" w:firstLineChars="200"/>
        <w:rPr>
          <w:rFonts w:hint="eastAsia" w:cs="Arial"/>
          <w:szCs w:val="32"/>
          <w:u w:val="single"/>
        </w:rPr>
      </w:pPr>
      <w:r>
        <w:rPr>
          <w:rFonts w:hint="eastAsia" w:cs="Arial"/>
          <w:szCs w:val="32"/>
          <w:u w:val="single"/>
          <w:lang w:val="en-US" w:eastAsia="zh-CN"/>
        </w:rPr>
        <w:t>专家</w:t>
      </w:r>
      <w:r>
        <w:rPr>
          <w:rFonts w:hint="eastAsia" w:cs="Arial"/>
          <w:szCs w:val="32"/>
          <w:u w:val="single"/>
        </w:rPr>
        <w:t>。</w:t>
      </w:r>
    </w:p>
    <w:p w14:paraId="21EF5125">
      <w:pPr>
        <w:spacing w:line="576" w:lineRule="exact"/>
        <w:ind w:firstLine="624" w:firstLineChars="200"/>
        <w:rPr>
          <w:rFonts w:ascii="楷体_GB2312" w:eastAsia="楷体_GB2312"/>
          <w:b/>
          <w:szCs w:val="32"/>
        </w:rPr>
      </w:pPr>
      <w:r>
        <w:rPr>
          <w:rFonts w:hint="eastAsia" w:ascii="楷体_GB2312" w:eastAsia="楷体_GB2312"/>
          <w:b/>
          <w:szCs w:val="32"/>
        </w:rPr>
        <w:t>2.4需求调查结果</w:t>
      </w:r>
    </w:p>
    <w:p w14:paraId="0517616A">
      <w:pPr>
        <w:spacing w:line="576" w:lineRule="exact"/>
        <w:ind w:firstLine="624" w:firstLineChars="200"/>
        <w:rPr>
          <w:b/>
          <w:szCs w:val="32"/>
        </w:rPr>
      </w:pPr>
      <w:r>
        <w:rPr>
          <w:rFonts w:hint="eastAsia"/>
          <w:b/>
          <w:szCs w:val="32"/>
        </w:rPr>
        <w:t>2.4.1相关产业发展情况</w:t>
      </w:r>
    </w:p>
    <w:p w14:paraId="10B00C29">
      <w:pPr>
        <w:spacing w:line="576" w:lineRule="exact"/>
        <w:ind w:firstLine="624" w:firstLineChars="200"/>
        <w:rPr>
          <w:szCs w:val="32"/>
          <w:u w:val="single"/>
        </w:rPr>
      </w:pPr>
      <w:r>
        <w:rPr>
          <w:rFonts w:hint="eastAsia"/>
          <w:szCs w:val="32"/>
          <w:u w:val="single"/>
        </w:rPr>
        <w:t>国内相关产业发展繁荣</w:t>
      </w:r>
      <w:r>
        <w:rPr>
          <w:rFonts w:hint="eastAsia"/>
          <w:szCs w:val="32"/>
          <w:u w:val="single"/>
          <w:lang w:eastAsia="zh-CN"/>
        </w:rPr>
        <w:t>。</w:t>
      </w:r>
      <w:r>
        <w:rPr>
          <w:rFonts w:hint="eastAsia"/>
          <w:szCs w:val="32"/>
          <w:u w:val="single"/>
        </w:rPr>
        <w:t xml:space="preserve"> </w:t>
      </w:r>
    </w:p>
    <w:p w14:paraId="3F9BA347">
      <w:pPr>
        <w:spacing w:line="576" w:lineRule="exact"/>
        <w:ind w:firstLine="624" w:firstLineChars="200"/>
        <w:rPr>
          <w:b/>
          <w:szCs w:val="32"/>
        </w:rPr>
      </w:pPr>
      <w:r>
        <w:rPr>
          <w:rFonts w:hint="eastAsia"/>
          <w:b/>
          <w:szCs w:val="32"/>
        </w:rPr>
        <w:t>2.4.2市场供给情况</w:t>
      </w:r>
    </w:p>
    <w:p w14:paraId="15DE121E">
      <w:pPr>
        <w:spacing w:line="576" w:lineRule="exact"/>
        <w:ind w:firstLine="624" w:firstLineChars="200"/>
        <w:rPr>
          <w:szCs w:val="32"/>
          <w:u w:val="single"/>
        </w:rPr>
      </w:pPr>
      <w:r>
        <w:rPr>
          <w:rFonts w:hint="eastAsia"/>
          <w:szCs w:val="32"/>
          <w:u w:val="single"/>
        </w:rPr>
        <w:t xml:space="preserve">同类型项目目前市场竞争充分。 </w:t>
      </w:r>
    </w:p>
    <w:p w14:paraId="67988C1A">
      <w:pPr>
        <w:spacing w:line="576" w:lineRule="exact"/>
        <w:ind w:firstLine="624" w:firstLineChars="200"/>
        <w:rPr>
          <w:rFonts w:ascii="黑体" w:eastAsia="黑体"/>
          <w:szCs w:val="32"/>
        </w:rPr>
      </w:pPr>
      <w:r>
        <w:rPr>
          <w:rFonts w:hint="eastAsia" w:ascii="黑体" w:eastAsia="黑体"/>
          <w:szCs w:val="32"/>
        </w:rPr>
        <w:t>三、需求清单</w:t>
      </w:r>
    </w:p>
    <w:p w14:paraId="02E5340B">
      <w:pPr>
        <w:spacing w:line="576" w:lineRule="exact"/>
        <w:ind w:firstLine="624" w:firstLineChars="200"/>
        <w:rPr>
          <w:rFonts w:ascii="楷体_GB2312" w:eastAsia="楷体_GB2312"/>
          <w:b/>
          <w:szCs w:val="32"/>
        </w:rPr>
      </w:pPr>
      <w:r>
        <w:rPr>
          <w:rFonts w:hint="eastAsia" w:ascii="楷体_GB2312" w:eastAsia="楷体_GB2312"/>
          <w:b/>
          <w:szCs w:val="32"/>
        </w:rPr>
        <w:t>3.1项目概况</w:t>
      </w:r>
    </w:p>
    <w:p w14:paraId="2F474ED1">
      <w:pPr>
        <w:spacing w:line="576" w:lineRule="exact"/>
        <w:ind w:firstLine="624" w:firstLineChars="200"/>
        <w:rPr>
          <w:rFonts w:cs="Times New Roman"/>
          <w:b/>
          <w:szCs w:val="32"/>
        </w:rPr>
      </w:pPr>
      <w:r>
        <w:rPr>
          <w:rFonts w:hint="eastAsia"/>
          <w:b/>
          <w:szCs w:val="32"/>
        </w:rPr>
        <w:t>3.2采购项目</w:t>
      </w:r>
      <w:r>
        <w:rPr>
          <w:rFonts w:cs="Times New Roman"/>
          <w:b/>
          <w:szCs w:val="32"/>
        </w:rPr>
        <w:t>预</w:t>
      </w:r>
      <w:r>
        <w:rPr>
          <w:rFonts w:hint="eastAsia"/>
          <w:b/>
          <w:szCs w:val="32"/>
        </w:rPr>
        <w:t>（概）</w:t>
      </w:r>
      <w:r>
        <w:rPr>
          <w:rFonts w:cs="Times New Roman"/>
          <w:b/>
          <w:szCs w:val="32"/>
        </w:rPr>
        <w:t>算</w:t>
      </w:r>
    </w:p>
    <w:p w14:paraId="0FB0D419">
      <w:pPr>
        <w:spacing w:line="576" w:lineRule="exact"/>
        <w:ind w:firstLine="624" w:firstLineChars="200"/>
        <w:rPr>
          <w:rFonts w:cs="Times New Roman"/>
          <w:szCs w:val="32"/>
        </w:rPr>
      </w:pPr>
      <w:r>
        <w:rPr>
          <w:rFonts w:cs="Times New Roman"/>
          <w:spacing w:val="0"/>
          <w:kern w:val="0"/>
          <w:szCs w:val="32"/>
          <w:fitText w:val="1601" w:id="547769993"/>
        </w:rPr>
        <w:t>总</w:t>
      </w:r>
      <w:r>
        <w:rPr>
          <w:rFonts w:hint="eastAsia" w:cs="Times New Roman"/>
          <w:spacing w:val="0"/>
          <w:kern w:val="0"/>
          <w:szCs w:val="32"/>
          <w:fitText w:val="1601" w:id="547769993"/>
        </w:rPr>
        <w:t xml:space="preserve"> </w:t>
      </w:r>
      <w:r>
        <w:rPr>
          <w:rFonts w:cs="Times New Roman"/>
          <w:spacing w:val="0"/>
          <w:kern w:val="0"/>
          <w:szCs w:val="32"/>
          <w:fitText w:val="1601" w:id="547769993"/>
        </w:rPr>
        <w:t>预</w:t>
      </w:r>
      <w:r>
        <w:rPr>
          <w:rFonts w:hint="eastAsia" w:cs="Times New Roman"/>
          <w:spacing w:val="0"/>
          <w:kern w:val="0"/>
          <w:szCs w:val="32"/>
          <w:fitText w:val="1601" w:id="547769993"/>
        </w:rPr>
        <w:t xml:space="preserve"> </w:t>
      </w:r>
      <w:r>
        <w:rPr>
          <w:rFonts w:cs="Times New Roman"/>
          <w:spacing w:val="0"/>
          <w:kern w:val="0"/>
          <w:szCs w:val="32"/>
          <w:fitText w:val="1601" w:id="547769993"/>
        </w:rPr>
        <w:t>算</w:t>
      </w:r>
      <w:r>
        <w:rPr>
          <w:rFonts w:hint="eastAsia" w:cs="Times New Roman"/>
          <w:spacing w:val="0"/>
          <w:kern w:val="0"/>
          <w:szCs w:val="32"/>
          <w:fitText w:val="1601" w:id="547769993"/>
        </w:rPr>
        <w:t>：</w:t>
      </w:r>
      <w:r>
        <w:rPr>
          <w:rFonts w:hint="eastAsia" w:cs="Times New Roman"/>
          <w:szCs w:val="32"/>
          <w:u w:val="single"/>
          <w:lang w:eastAsia="zh-CN"/>
        </w:rPr>
        <w:t>596274</w:t>
      </w:r>
      <w:r>
        <w:rPr>
          <w:rFonts w:hint="eastAsia" w:cs="Times New Roman"/>
          <w:szCs w:val="32"/>
          <w:u w:val="single"/>
        </w:rPr>
        <w:t>元</w:t>
      </w:r>
    </w:p>
    <w:p w14:paraId="5177D05A">
      <w:pPr>
        <w:spacing w:line="576" w:lineRule="exact"/>
        <w:ind w:firstLine="624" w:firstLineChars="200"/>
        <w:rPr>
          <w:rFonts w:hint="eastAsia" w:eastAsia="仿宋_GB2312"/>
          <w:szCs w:val="32"/>
          <w:lang w:eastAsia="zh-CN"/>
        </w:rPr>
      </w:pPr>
      <w:r>
        <w:rPr>
          <w:rFonts w:hint="eastAsia" w:cs="Times New Roman"/>
          <w:szCs w:val="32"/>
        </w:rPr>
        <w:t>包1预算：</w:t>
      </w:r>
      <w:r>
        <w:rPr>
          <w:rFonts w:hint="eastAsia" w:cs="Times New Roman"/>
          <w:szCs w:val="32"/>
          <w:u w:val="single"/>
          <w:lang w:eastAsia="zh-CN"/>
        </w:rPr>
        <w:t>596274</w:t>
      </w:r>
      <w:r>
        <w:rPr>
          <w:rFonts w:hint="eastAsia" w:cs="Times New Roman"/>
          <w:szCs w:val="32"/>
          <w:u w:val="single"/>
        </w:rPr>
        <w:t>元</w:t>
      </w:r>
    </w:p>
    <w:p w14:paraId="3726E053">
      <w:pPr>
        <w:spacing w:line="576" w:lineRule="exact"/>
        <w:ind w:firstLine="624" w:firstLineChars="200"/>
        <w:rPr>
          <w:b/>
          <w:szCs w:val="32"/>
        </w:rPr>
      </w:pPr>
      <w:r>
        <w:rPr>
          <w:rFonts w:hint="eastAsia"/>
          <w:b/>
          <w:szCs w:val="32"/>
        </w:rPr>
        <w:t>3.2采购标的汇总表</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984"/>
        <w:gridCol w:w="2340"/>
        <w:gridCol w:w="855"/>
        <w:gridCol w:w="900"/>
        <w:gridCol w:w="1095"/>
      </w:tblGrid>
      <w:tr w14:paraId="25D97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vAlign w:val="center"/>
          </w:tcPr>
          <w:p w14:paraId="0B27CB86">
            <w:pPr>
              <w:spacing w:line="400" w:lineRule="exact"/>
              <w:jc w:val="center"/>
              <w:rPr>
                <w:b/>
                <w:sz w:val="24"/>
                <w:szCs w:val="24"/>
              </w:rPr>
            </w:pPr>
            <w:r>
              <w:rPr>
                <w:b/>
                <w:sz w:val="24"/>
                <w:szCs w:val="24"/>
              </w:rPr>
              <w:t>序号</w:t>
            </w:r>
          </w:p>
        </w:tc>
        <w:tc>
          <w:tcPr>
            <w:tcW w:w="2984" w:type="dxa"/>
            <w:vAlign w:val="center"/>
          </w:tcPr>
          <w:p w14:paraId="0B289063">
            <w:pPr>
              <w:spacing w:line="400" w:lineRule="exact"/>
              <w:jc w:val="center"/>
              <w:rPr>
                <w:b/>
                <w:sz w:val="24"/>
                <w:szCs w:val="24"/>
              </w:rPr>
            </w:pPr>
            <w:r>
              <w:rPr>
                <w:b/>
                <w:sz w:val="24"/>
                <w:szCs w:val="24"/>
              </w:rPr>
              <w:t>标的名称</w:t>
            </w:r>
          </w:p>
        </w:tc>
        <w:tc>
          <w:tcPr>
            <w:tcW w:w="2340" w:type="dxa"/>
            <w:vAlign w:val="center"/>
          </w:tcPr>
          <w:p w14:paraId="301AF226">
            <w:pPr>
              <w:spacing w:line="400" w:lineRule="exact"/>
              <w:jc w:val="center"/>
              <w:rPr>
                <w:b/>
                <w:sz w:val="24"/>
                <w:szCs w:val="24"/>
              </w:rPr>
            </w:pPr>
            <w:r>
              <w:rPr>
                <w:b/>
                <w:sz w:val="24"/>
                <w:szCs w:val="24"/>
              </w:rPr>
              <w:t>品目分类编码</w:t>
            </w:r>
          </w:p>
        </w:tc>
        <w:tc>
          <w:tcPr>
            <w:tcW w:w="855" w:type="dxa"/>
            <w:vAlign w:val="center"/>
          </w:tcPr>
          <w:p w14:paraId="600D65F4">
            <w:pPr>
              <w:spacing w:line="400" w:lineRule="exact"/>
              <w:jc w:val="center"/>
              <w:rPr>
                <w:b/>
                <w:sz w:val="24"/>
                <w:szCs w:val="24"/>
              </w:rPr>
            </w:pPr>
            <w:r>
              <w:rPr>
                <w:b/>
                <w:sz w:val="24"/>
                <w:szCs w:val="24"/>
              </w:rPr>
              <w:t>计量单位</w:t>
            </w:r>
          </w:p>
        </w:tc>
        <w:tc>
          <w:tcPr>
            <w:tcW w:w="900" w:type="dxa"/>
            <w:vAlign w:val="center"/>
          </w:tcPr>
          <w:p w14:paraId="28725F46">
            <w:pPr>
              <w:spacing w:line="400" w:lineRule="exact"/>
              <w:jc w:val="center"/>
              <w:rPr>
                <w:b/>
                <w:sz w:val="24"/>
                <w:szCs w:val="24"/>
              </w:rPr>
            </w:pPr>
            <w:r>
              <w:rPr>
                <w:b/>
                <w:sz w:val="24"/>
                <w:szCs w:val="24"/>
              </w:rPr>
              <w:t>数量</w:t>
            </w:r>
          </w:p>
        </w:tc>
        <w:tc>
          <w:tcPr>
            <w:tcW w:w="1095" w:type="dxa"/>
            <w:vAlign w:val="center"/>
          </w:tcPr>
          <w:p w14:paraId="6D4529C4">
            <w:pPr>
              <w:spacing w:line="400" w:lineRule="exact"/>
              <w:jc w:val="center"/>
              <w:rPr>
                <w:b/>
                <w:sz w:val="24"/>
                <w:szCs w:val="24"/>
              </w:rPr>
            </w:pPr>
            <w:r>
              <w:rPr>
                <w:b/>
                <w:sz w:val="24"/>
                <w:szCs w:val="24"/>
              </w:rPr>
              <w:t>是否进口</w:t>
            </w:r>
          </w:p>
        </w:tc>
      </w:tr>
      <w:tr w14:paraId="6EBA4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9" w:type="dxa"/>
            <w:vAlign w:val="center"/>
          </w:tcPr>
          <w:p w14:paraId="435E482C">
            <w:pPr>
              <w:spacing w:line="400" w:lineRule="exact"/>
              <w:jc w:val="center"/>
              <w:rPr>
                <w:rFonts w:hint="eastAsia"/>
                <w:b w:val="0"/>
                <w:bCs/>
                <w:sz w:val="24"/>
                <w:szCs w:val="24"/>
              </w:rPr>
            </w:pPr>
            <w:r>
              <w:rPr>
                <w:rFonts w:hint="eastAsia"/>
                <w:b w:val="0"/>
                <w:bCs/>
                <w:sz w:val="24"/>
                <w:szCs w:val="24"/>
              </w:rPr>
              <w:t>1</w:t>
            </w:r>
          </w:p>
        </w:tc>
        <w:tc>
          <w:tcPr>
            <w:tcW w:w="2984" w:type="dxa"/>
            <w:vAlign w:val="center"/>
          </w:tcPr>
          <w:p w14:paraId="56DCD9CA">
            <w:pPr>
              <w:spacing w:line="400" w:lineRule="exact"/>
              <w:jc w:val="center"/>
              <w:rPr>
                <w:rFonts w:hint="eastAsia"/>
                <w:b w:val="0"/>
                <w:bCs/>
                <w:sz w:val="24"/>
                <w:szCs w:val="24"/>
                <w:lang w:eastAsia="zh-CN"/>
              </w:rPr>
            </w:pPr>
            <w:r>
              <w:rPr>
                <w:rFonts w:hint="eastAsia"/>
                <w:b w:val="0"/>
                <w:bCs/>
                <w:sz w:val="24"/>
                <w:szCs w:val="24"/>
                <w:lang w:val="en-US" w:eastAsia="zh-CN"/>
              </w:rPr>
              <w:t>LED显示屏1（室内）-模组</w:t>
            </w:r>
          </w:p>
        </w:tc>
        <w:tc>
          <w:tcPr>
            <w:tcW w:w="2340" w:type="dxa"/>
            <w:vAlign w:val="center"/>
          </w:tcPr>
          <w:p w14:paraId="27A61D82">
            <w:pPr>
              <w:spacing w:line="400" w:lineRule="exact"/>
              <w:jc w:val="center"/>
              <w:rPr>
                <w:rFonts w:hint="eastAsia"/>
                <w:b w:val="0"/>
                <w:bCs/>
                <w:sz w:val="24"/>
                <w:szCs w:val="24"/>
              </w:rPr>
            </w:pPr>
            <w:r>
              <w:rPr>
                <w:rFonts w:hint="eastAsia"/>
                <w:b w:val="0"/>
                <w:bCs/>
                <w:sz w:val="24"/>
                <w:szCs w:val="24"/>
                <w:lang w:val="en-US" w:eastAsia="zh-CN"/>
              </w:rPr>
              <w:t>A02021103 LED 显示屏</w:t>
            </w:r>
          </w:p>
        </w:tc>
        <w:tc>
          <w:tcPr>
            <w:tcW w:w="855" w:type="dxa"/>
            <w:vAlign w:val="center"/>
          </w:tcPr>
          <w:p w14:paraId="0E886A47">
            <w:pPr>
              <w:spacing w:line="400" w:lineRule="exact"/>
              <w:jc w:val="center"/>
              <w:rPr>
                <w:rFonts w:hint="eastAsia"/>
                <w:b w:val="0"/>
                <w:bCs/>
                <w:sz w:val="24"/>
                <w:szCs w:val="24"/>
              </w:rPr>
            </w:pPr>
            <w:r>
              <w:rPr>
                <w:rFonts w:hint="eastAsia"/>
                <w:b w:val="0"/>
                <w:bCs/>
                <w:sz w:val="24"/>
                <w:szCs w:val="24"/>
                <w:lang w:val="en-US" w:eastAsia="zh-CN"/>
              </w:rPr>
              <w:t>平方米</w:t>
            </w:r>
          </w:p>
        </w:tc>
        <w:tc>
          <w:tcPr>
            <w:tcW w:w="900" w:type="dxa"/>
            <w:vAlign w:val="center"/>
          </w:tcPr>
          <w:p w14:paraId="27D868A8">
            <w:pPr>
              <w:spacing w:line="400" w:lineRule="exact"/>
              <w:jc w:val="center"/>
              <w:rPr>
                <w:rFonts w:hint="eastAsia"/>
                <w:b w:val="0"/>
                <w:bCs/>
                <w:sz w:val="24"/>
                <w:szCs w:val="24"/>
              </w:rPr>
            </w:pPr>
            <w:r>
              <w:rPr>
                <w:rFonts w:hint="eastAsia"/>
                <w:b w:val="0"/>
                <w:bCs/>
                <w:sz w:val="24"/>
                <w:szCs w:val="24"/>
                <w:lang w:val="en-US" w:eastAsia="zh-CN"/>
              </w:rPr>
              <w:t xml:space="preserve">23.00 </w:t>
            </w:r>
          </w:p>
        </w:tc>
        <w:tc>
          <w:tcPr>
            <w:tcW w:w="1095" w:type="dxa"/>
            <w:vAlign w:val="center"/>
          </w:tcPr>
          <w:p w14:paraId="042EBD38">
            <w:pPr>
              <w:spacing w:line="400" w:lineRule="exact"/>
              <w:jc w:val="center"/>
              <w:rPr>
                <w:b w:val="0"/>
                <w:bCs/>
                <w:sz w:val="24"/>
                <w:szCs w:val="24"/>
              </w:rPr>
            </w:pPr>
            <w:r>
              <w:rPr>
                <w:rFonts w:hint="eastAsia"/>
                <w:b w:val="0"/>
                <w:bCs/>
                <w:sz w:val="24"/>
                <w:szCs w:val="24"/>
              </w:rPr>
              <w:t>否</w:t>
            </w:r>
          </w:p>
        </w:tc>
      </w:tr>
      <w:tr w14:paraId="56B29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9" w:type="dxa"/>
            <w:vAlign w:val="center"/>
          </w:tcPr>
          <w:p w14:paraId="2A566726">
            <w:pPr>
              <w:spacing w:line="400" w:lineRule="exact"/>
              <w:jc w:val="center"/>
              <w:rPr>
                <w:rFonts w:hint="eastAsia"/>
                <w:b w:val="0"/>
                <w:bCs/>
                <w:sz w:val="24"/>
                <w:szCs w:val="24"/>
                <w:lang w:val="en-US" w:eastAsia="zh-CN"/>
              </w:rPr>
            </w:pPr>
            <w:r>
              <w:rPr>
                <w:rFonts w:hint="eastAsia"/>
                <w:b w:val="0"/>
                <w:bCs/>
                <w:sz w:val="24"/>
                <w:szCs w:val="24"/>
                <w:lang w:val="en-US" w:eastAsia="zh-CN"/>
              </w:rPr>
              <w:t>2</w:t>
            </w:r>
          </w:p>
        </w:tc>
        <w:tc>
          <w:tcPr>
            <w:tcW w:w="2984" w:type="dxa"/>
            <w:vAlign w:val="center"/>
          </w:tcPr>
          <w:p w14:paraId="0732B67C">
            <w:pPr>
              <w:spacing w:line="400" w:lineRule="exact"/>
              <w:jc w:val="center"/>
              <w:rPr>
                <w:rFonts w:hint="eastAsia"/>
                <w:b w:val="0"/>
                <w:bCs/>
                <w:sz w:val="24"/>
                <w:szCs w:val="24"/>
                <w:lang w:eastAsia="zh-CN"/>
              </w:rPr>
            </w:pPr>
            <w:r>
              <w:rPr>
                <w:rFonts w:hint="eastAsia"/>
                <w:b w:val="0"/>
                <w:bCs/>
                <w:sz w:val="24"/>
                <w:szCs w:val="24"/>
                <w:lang w:val="en-US" w:eastAsia="zh-CN"/>
              </w:rPr>
              <w:t>接收卡</w:t>
            </w:r>
          </w:p>
        </w:tc>
        <w:tc>
          <w:tcPr>
            <w:tcW w:w="2340" w:type="dxa"/>
            <w:vAlign w:val="center"/>
          </w:tcPr>
          <w:p w14:paraId="1D6B5255">
            <w:pPr>
              <w:spacing w:line="400" w:lineRule="exact"/>
              <w:jc w:val="center"/>
              <w:rPr>
                <w:rFonts w:hint="eastAsia"/>
                <w:b w:val="0"/>
                <w:bCs/>
                <w:sz w:val="24"/>
                <w:szCs w:val="24"/>
                <w:lang w:val="en-US" w:eastAsia="zh-CN"/>
              </w:rPr>
            </w:pPr>
            <w:r>
              <w:rPr>
                <w:rFonts w:hint="eastAsia"/>
                <w:b w:val="0"/>
                <w:bCs/>
                <w:sz w:val="24"/>
                <w:szCs w:val="24"/>
                <w:lang w:val="en-US" w:eastAsia="zh-CN"/>
              </w:rPr>
              <w:t>A02010499其他终端设备</w:t>
            </w:r>
          </w:p>
        </w:tc>
        <w:tc>
          <w:tcPr>
            <w:tcW w:w="855" w:type="dxa"/>
            <w:vAlign w:val="center"/>
          </w:tcPr>
          <w:p w14:paraId="114F1B64">
            <w:pPr>
              <w:spacing w:line="400" w:lineRule="exact"/>
              <w:jc w:val="center"/>
              <w:rPr>
                <w:rFonts w:hint="eastAsia"/>
                <w:b w:val="0"/>
                <w:bCs/>
                <w:sz w:val="24"/>
                <w:szCs w:val="24"/>
              </w:rPr>
            </w:pPr>
            <w:r>
              <w:rPr>
                <w:rFonts w:hint="eastAsia"/>
                <w:b w:val="0"/>
                <w:bCs/>
                <w:sz w:val="24"/>
                <w:szCs w:val="24"/>
                <w:lang w:val="en-US" w:eastAsia="zh-CN"/>
              </w:rPr>
              <w:t>张</w:t>
            </w:r>
          </w:p>
        </w:tc>
        <w:tc>
          <w:tcPr>
            <w:tcW w:w="900" w:type="dxa"/>
            <w:vAlign w:val="center"/>
          </w:tcPr>
          <w:p w14:paraId="0B36C6A7">
            <w:pPr>
              <w:spacing w:line="400" w:lineRule="exact"/>
              <w:jc w:val="center"/>
              <w:rPr>
                <w:rFonts w:hint="eastAsia"/>
                <w:b w:val="0"/>
                <w:bCs/>
                <w:sz w:val="24"/>
                <w:szCs w:val="24"/>
              </w:rPr>
            </w:pPr>
            <w:r>
              <w:rPr>
                <w:rFonts w:hint="eastAsia"/>
                <w:b w:val="0"/>
                <w:bCs/>
                <w:sz w:val="24"/>
                <w:szCs w:val="24"/>
                <w:lang w:val="en-US" w:eastAsia="zh-CN"/>
              </w:rPr>
              <w:t>62</w:t>
            </w:r>
          </w:p>
        </w:tc>
        <w:tc>
          <w:tcPr>
            <w:tcW w:w="1095" w:type="dxa"/>
            <w:vAlign w:val="center"/>
          </w:tcPr>
          <w:p w14:paraId="0B79744D">
            <w:pPr>
              <w:spacing w:line="400" w:lineRule="exact"/>
              <w:jc w:val="center"/>
              <w:rPr>
                <w:rFonts w:hint="eastAsia"/>
                <w:b w:val="0"/>
                <w:bCs/>
                <w:sz w:val="24"/>
                <w:szCs w:val="24"/>
              </w:rPr>
            </w:pPr>
            <w:r>
              <w:rPr>
                <w:rFonts w:hint="eastAsia"/>
                <w:b w:val="0"/>
                <w:bCs/>
                <w:sz w:val="24"/>
                <w:szCs w:val="24"/>
              </w:rPr>
              <w:t>否</w:t>
            </w:r>
          </w:p>
        </w:tc>
      </w:tr>
      <w:tr w14:paraId="7452E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9" w:type="dxa"/>
            <w:vAlign w:val="center"/>
          </w:tcPr>
          <w:p w14:paraId="1FDF9CDE">
            <w:pPr>
              <w:spacing w:line="400" w:lineRule="exact"/>
              <w:jc w:val="center"/>
              <w:rPr>
                <w:rFonts w:hint="eastAsia"/>
                <w:b w:val="0"/>
                <w:bCs/>
                <w:sz w:val="24"/>
                <w:szCs w:val="24"/>
                <w:lang w:val="en-US" w:eastAsia="zh-CN"/>
              </w:rPr>
            </w:pPr>
            <w:r>
              <w:rPr>
                <w:rFonts w:hint="eastAsia"/>
                <w:b w:val="0"/>
                <w:bCs/>
                <w:sz w:val="24"/>
                <w:szCs w:val="24"/>
                <w:lang w:val="en-US" w:eastAsia="zh-CN"/>
              </w:rPr>
              <w:t>3</w:t>
            </w:r>
          </w:p>
        </w:tc>
        <w:tc>
          <w:tcPr>
            <w:tcW w:w="2984" w:type="dxa"/>
            <w:vAlign w:val="center"/>
          </w:tcPr>
          <w:p w14:paraId="0D43755B">
            <w:pPr>
              <w:spacing w:line="400" w:lineRule="exact"/>
              <w:jc w:val="center"/>
              <w:rPr>
                <w:rFonts w:hint="eastAsia"/>
                <w:b w:val="0"/>
                <w:bCs/>
                <w:sz w:val="24"/>
                <w:szCs w:val="24"/>
                <w:lang w:eastAsia="zh-CN"/>
              </w:rPr>
            </w:pPr>
            <w:r>
              <w:rPr>
                <w:rFonts w:hint="eastAsia"/>
                <w:b w:val="0"/>
                <w:bCs/>
                <w:sz w:val="24"/>
                <w:szCs w:val="24"/>
                <w:lang w:val="en-US" w:eastAsia="zh-CN"/>
              </w:rPr>
              <w:t>视频处理器</w:t>
            </w:r>
          </w:p>
        </w:tc>
        <w:tc>
          <w:tcPr>
            <w:tcW w:w="2340" w:type="dxa"/>
            <w:vAlign w:val="center"/>
          </w:tcPr>
          <w:p w14:paraId="1D2534C5">
            <w:pPr>
              <w:spacing w:line="400" w:lineRule="exact"/>
              <w:jc w:val="center"/>
              <w:rPr>
                <w:rFonts w:hint="eastAsia"/>
                <w:b w:val="0"/>
                <w:bCs/>
                <w:sz w:val="24"/>
                <w:szCs w:val="24"/>
                <w:lang w:val="en-US" w:eastAsia="zh-CN"/>
              </w:rPr>
            </w:pPr>
            <w:r>
              <w:rPr>
                <w:rFonts w:hint="eastAsia"/>
                <w:b w:val="0"/>
                <w:bCs/>
                <w:sz w:val="24"/>
                <w:szCs w:val="24"/>
                <w:lang w:val="en-US" w:eastAsia="zh-CN"/>
              </w:rPr>
              <w:t>A02090505视频信息处理设备</w:t>
            </w:r>
          </w:p>
        </w:tc>
        <w:tc>
          <w:tcPr>
            <w:tcW w:w="855" w:type="dxa"/>
            <w:vAlign w:val="center"/>
          </w:tcPr>
          <w:p w14:paraId="6A2BFABD">
            <w:pPr>
              <w:spacing w:line="400" w:lineRule="exact"/>
              <w:jc w:val="center"/>
              <w:rPr>
                <w:rFonts w:hint="eastAsia"/>
                <w:b w:val="0"/>
                <w:bCs/>
                <w:sz w:val="24"/>
                <w:szCs w:val="24"/>
              </w:rPr>
            </w:pPr>
            <w:r>
              <w:rPr>
                <w:rFonts w:hint="eastAsia"/>
                <w:b w:val="0"/>
                <w:bCs/>
                <w:sz w:val="24"/>
                <w:szCs w:val="24"/>
                <w:lang w:val="en-US" w:eastAsia="zh-CN"/>
              </w:rPr>
              <w:t>台</w:t>
            </w:r>
          </w:p>
        </w:tc>
        <w:tc>
          <w:tcPr>
            <w:tcW w:w="900" w:type="dxa"/>
            <w:vAlign w:val="center"/>
          </w:tcPr>
          <w:p w14:paraId="11312B92">
            <w:pPr>
              <w:spacing w:line="400" w:lineRule="exact"/>
              <w:jc w:val="center"/>
              <w:rPr>
                <w:rFonts w:hint="eastAsia"/>
                <w:b w:val="0"/>
                <w:bCs/>
                <w:sz w:val="24"/>
                <w:szCs w:val="24"/>
              </w:rPr>
            </w:pPr>
            <w:r>
              <w:rPr>
                <w:rFonts w:hint="eastAsia"/>
                <w:b w:val="0"/>
                <w:bCs/>
                <w:sz w:val="24"/>
                <w:szCs w:val="24"/>
                <w:lang w:val="en-US" w:eastAsia="zh-CN"/>
              </w:rPr>
              <w:t>1</w:t>
            </w:r>
          </w:p>
        </w:tc>
        <w:tc>
          <w:tcPr>
            <w:tcW w:w="1095" w:type="dxa"/>
            <w:vAlign w:val="center"/>
          </w:tcPr>
          <w:p w14:paraId="0F9152EA">
            <w:pPr>
              <w:spacing w:line="400" w:lineRule="exact"/>
              <w:jc w:val="center"/>
              <w:rPr>
                <w:rFonts w:hint="eastAsia"/>
                <w:b w:val="0"/>
                <w:bCs/>
                <w:sz w:val="24"/>
                <w:szCs w:val="24"/>
              </w:rPr>
            </w:pPr>
            <w:r>
              <w:rPr>
                <w:rFonts w:hint="eastAsia"/>
                <w:b w:val="0"/>
                <w:bCs/>
                <w:sz w:val="24"/>
                <w:szCs w:val="24"/>
              </w:rPr>
              <w:t>否</w:t>
            </w:r>
          </w:p>
        </w:tc>
      </w:tr>
      <w:tr w14:paraId="403A4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9" w:type="dxa"/>
            <w:vAlign w:val="center"/>
          </w:tcPr>
          <w:p w14:paraId="00A9FC65">
            <w:pPr>
              <w:spacing w:line="400" w:lineRule="exact"/>
              <w:jc w:val="center"/>
              <w:rPr>
                <w:rFonts w:hint="eastAsia"/>
                <w:b w:val="0"/>
                <w:bCs/>
                <w:sz w:val="24"/>
                <w:szCs w:val="24"/>
                <w:lang w:val="en-US" w:eastAsia="zh-CN"/>
              </w:rPr>
            </w:pPr>
            <w:r>
              <w:rPr>
                <w:rFonts w:hint="eastAsia"/>
                <w:b w:val="0"/>
                <w:bCs/>
                <w:sz w:val="24"/>
                <w:szCs w:val="24"/>
                <w:lang w:val="en-US" w:eastAsia="zh-CN"/>
              </w:rPr>
              <w:t>4</w:t>
            </w:r>
          </w:p>
        </w:tc>
        <w:tc>
          <w:tcPr>
            <w:tcW w:w="2984" w:type="dxa"/>
            <w:vAlign w:val="center"/>
          </w:tcPr>
          <w:p w14:paraId="1E0F9878">
            <w:pPr>
              <w:spacing w:line="400" w:lineRule="exact"/>
              <w:jc w:val="center"/>
              <w:rPr>
                <w:rFonts w:hint="eastAsia"/>
                <w:b w:val="0"/>
                <w:bCs/>
                <w:sz w:val="24"/>
                <w:szCs w:val="24"/>
                <w:lang w:eastAsia="zh-CN"/>
              </w:rPr>
            </w:pPr>
            <w:r>
              <w:rPr>
                <w:rFonts w:hint="eastAsia"/>
                <w:b w:val="0"/>
                <w:bCs/>
                <w:sz w:val="24"/>
                <w:szCs w:val="24"/>
                <w:lang w:val="en-US" w:eastAsia="zh-CN"/>
              </w:rPr>
              <w:t>视频混合处理器</w:t>
            </w:r>
          </w:p>
        </w:tc>
        <w:tc>
          <w:tcPr>
            <w:tcW w:w="2340" w:type="dxa"/>
            <w:vAlign w:val="center"/>
          </w:tcPr>
          <w:p w14:paraId="6313C207">
            <w:pPr>
              <w:spacing w:line="400" w:lineRule="exact"/>
              <w:jc w:val="center"/>
              <w:rPr>
                <w:rFonts w:hint="eastAsia"/>
                <w:b w:val="0"/>
                <w:bCs/>
                <w:sz w:val="24"/>
                <w:szCs w:val="24"/>
                <w:lang w:val="en-US" w:eastAsia="zh-CN"/>
              </w:rPr>
            </w:pPr>
            <w:r>
              <w:rPr>
                <w:rFonts w:hint="eastAsia"/>
                <w:b w:val="0"/>
                <w:bCs/>
                <w:sz w:val="24"/>
                <w:szCs w:val="24"/>
                <w:lang w:val="en-US" w:eastAsia="zh-CN"/>
              </w:rPr>
              <w:t>A02090505视频信息处理设备</w:t>
            </w:r>
          </w:p>
        </w:tc>
        <w:tc>
          <w:tcPr>
            <w:tcW w:w="855" w:type="dxa"/>
            <w:vAlign w:val="center"/>
          </w:tcPr>
          <w:p w14:paraId="76A8E56C">
            <w:pPr>
              <w:spacing w:line="400" w:lineRule="exact"/>
              <w:jc w:val="center"/>
              <w:rPr>
                <w:rFonts w:hint="eastAsia"/>
                <w:b w:val="0"/>
                <w:bCs/>
                <w:sz w:val="24"/>
                <w:szCs w:val="24"/>
              </w:rPr>
            </w:pPr>
            <w:r>
              <w:rPr>
                <w:rFonts w:hint="eastAsia"/>
                <w:b w:val="0"/>
                <w:bCs/>
                <w:sz w:val="24"/>
                <w:szCs w:val="24"/>
                <w:lang w:val="en-US" w:eastAsia="zh-CN"/>
              </w:rPr>
              <w:t>台</w:t>
            </w:r>
          </w:p>
        </w:tc>
        <w:tc>
          <w:tcPr>
            <w:tcW w:w="900" w:type="dxa"/>
            <w:vAlign w:val="center"/>
          </w:tcPr>
          <w:p w14:paraId="3CE179A9">
            <w:pPr>
              <w:spacing w:line="400" w:lineRule="exact"/>
              <w:jc w:val="center"/>
              <w:rPr>
                <w:rFonts w:hint="eastAsia"/>
                <w:b w:val="0"/>
                <w:bCs/>
                <w:sz w:val="24"/>
                <w:szCs w:val="24"/>
              </w:rPr>
            </w:pPr>
            <w:r>
              <w:rPr>
                <w:rFonts w:hint="eastAsia"/>
                <w:b w:val="0"/>
                <w:bCs/>
                <w:sz w:val="24"/>
                <w:szCs w:val="24"/>
                <w:lang w:val="en-US" w:eastAsia="zh-CN"/>
              </w:rPr>
              <w:t>1</w:t>
            </w:r>
          </w:p>
        </w:tc>
        <w:tc>
          <w:tcPr>
            <w:tcW w:w="1095" w:type="dxa"/>
            <w:vAlign w:val="center"/>
          </w:tcPr>
          <w:p w14:paraId="596018F1">
            <w:pPr>
              <w:spacing w:line="400" w:lineRule="exact"/>
              <w:jc w:val="center"/>
              <w:rPr>
                <w:rFonts w:hint="eastAsia"/>
                <w:b w:val="0"/>
                <w:bCs/>
                <w:sz w:val="24"/>
                <w:szCs w:val="24"/>
              </w:rPr>
            </w:pPr>
            <w:r>
              <w:rPr>
                <w:rFonts w:hint="eastAsia"/>
                <w:b w:val="0"/>
                <w:bCs/>
                <w:sz w:val="24"/>
                <w:szCs w:val="24"/>
              </w:rPr>
              <w:t>否</w:t>
            </w:r>
          </w:p>
        </w:tc>
      </w:tr>
      <w:tr w14:paraId="1C83F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9" w:type="dxa"/>
            <w:vAlign w:val="center"/>
          </w:tcPr>
          <w:p w14:paraId="53591777">
            <w:pPr>
              <w:spacing w:line="400" w:lineRule="exact"/>
              <w:jc w:val="center"/>
              <w:rPr>
                <w:rFonts w:hint="default"/>
                <w:b w:val="0"/>
                <w:bCs/>
                <w:sz w:val="24"/>
                <w:szCs w:val="24"/>
                <w:lang w:val="en-US" w:eastAsia="zh-CN"/>
              </w:rPr>
            </w:pPr>
            <w:r>
              <w:rPr>
                <w:rFonts w:hint="eastAsia"/>
                <w:b w:val="0"/>
                <w:bCs/>
                <w:sz w:val="24"/>
                <w:szCs w:val="24"/>
                <w:lang w:val="en-US" w:eastAsia="zh-CN"/>
              </w:rPr>
              <w:t>5</w:t>
            </w:r>
          </w:p>
        </w:tc>
        <w:tc>
          <w:tcPr>
            <w:tcW w:w="2984" w:type="dxa"/>
            <w:vAlign w:val="center"/>
          </w:tcPr>
          <w:p w14:paraId="3A535479">
            <w:pPr>
              <w:spacing w:line="400" w:lineRule="exact"/>
              <w:jc w:val="center"/>
              <w:rPr>
                <w:rFonts w:hint="eastAsia"/>
                <w:b w:val="0"/>
                <w:bCs/>
                <w:sz w:val="24"/>
                <w:szCs w:val="24"/>
                <w:lang w:eastAsia="zh-CN"/>
              </w:rPr>
            </w:pPr>
            <w:r>
              <w:rPr>
                <w:rFonts w:hint="eastAsia"/>
                <w:b w:val="0"/>
                <w:bCs/>
                <w:sz w:val="24"/>
                <w:szCs w:val="24"/>
                <w:lang w:val="en-US" w:eastAsia="zh-CN"/>
              </w:rPr>
              <w:t>LED电源</w:t>
            </w:r>
          </w:p>
        </w:tc>
        <w:tc>
          <w:tcPr>
            <w:tcW w:w="2340" w:type="dxa"/>
            <w:vAlign w:val="center"/>
          </w:tcPr>
          <w:p w14:paraId="4DF99B9B">
            <w:pPr>
              <w:spacing w:line="400" w:lineRule="exact"/>
              <w:jc w:val="center"/>
              <w:rPr>
                <w:rFonts w:hint="eastAsia"/>
                <w:b w:val="0"/>
                <w:bCs/>
                <w:sz w:val="24"/>
                <w:szCs w:val="24"/>
                <w:lang w:val="en-US" w:eastAsia="zh-CN"/>
              </w:rPr>
            </w:pPr>
            <w:r>
              <w:rPr>
                <w:rFonts w:hint="eastAsia"/>
                <w:b w:val="0"/>
                <w:bCs/>
                <w:sz w:val="24"/>
                <w:szCs w:val="24"/>
                <w:lang w:val="en-US" w:eastAsia="zh-CN"/>
              </w:rPr>
              <w:t>A02061506变频器</w:t>
            </w:r>
          </w:p>
        </w:tc>
        <w:tc>
          <w:tcPr>
            <w:tcW w:w="855" w:type="dxa"/>
            <w:vAlign w:val="center"/>
          </w:tcPr>
          <w:p w14:paraId="4D60EA6C">
            <w:pPr>
              <w:spacing w:line="400" w:lineRule="exact"/>
              <w:jc w:val="center"/>
              <w:rPr>
                <w:rFonts w:hint="eastAsia"/>
                <w:b w:val="0"/>
                <w:bCs/>
                <w:sz w:val="24"/>
                <w:szCs w:val="24"/>
              </w:rPr>
            </w:pPr>
            <w:r>
              <w:rPr>
                <w:rFonts w:hint="eastAsia"/>
                <w:b w:val="0"/>
                <w:bCs/>
                <w:sz w:val="24"/>
                <w:szCs w:val="24"/>
                <w:lang w:val="en-US" w:eastAsia="zh-CN"/>
              </w:rPr>
              <w:t>台</w:t>
            </w:r>
          </w:p>
        </w:tc>
        <w:tc>
          <w:tcPr>
            <w:tcW w:w="900" w:type="dxa"/>
            <w:vAlign w:val="center"/>
          </w:tcPr>
          <w:p w14:paraId="7301A33E">
            <w:pPr>
              <w:spacing w:line="400" w:lineRule="exact"/>
              <w:jc w:val="center"/>
              <w:rPr>
                <w:rFonts w:hint="eastAsia"/>
                <w:b w:val="0"/>
                <w:bCs/>
                <w:sz w:val="24"/>
                <w:szCs w:val="24"/>
              </w:rPr>
            </w:pPr>
            <w:r>
              <w:rPr>
                <w:rFonts w:hint="eastAsia"/>
                <w:b w:val="0"/>
                <w:bCs/>
                <w:sz w:val="24"/>
                <w:szCs w:val="24"/>
                <w:lang w:val="en-US" w:eastAsia="zh-CN"/>
              </w:rPr>
              <w:t>82</w:t>
            </w:r>
          </w:p>
        </w:tc>
        <w:tc>
          <w:tcPr>
            <w:tcW w:w="1095" w:type="dxa"/>
            <w:vAlign w:val="center"/>
          </w:tcPr>
          <w:p w14:paraId="22FE8166">
            <w:pPr>
              <w:spacing w:line="400" w:lineRule="exact"/>
              <w:jc w:val="center"/>
              <w:rPr>
                <w:rFonts w:hint="eastAsia"/>
                <w:b w:val="0"/>
                <w:bCs/>
                <w:sz w:val="24"/>
                <w:szCs w:val="24"/>
              </w:rPr>
            </w:pPr>
            <w:r>
              <w:rPr>
                <w:rFonts w:hint="eastAsia"/>
                <w:b w:val="0"/>
                <w:bCs/>
                <w:sz w:val="24"/>
                <w:szCs w:val="24"/>
              </w:rPr>
              <w:t>否</w:t>
            </w:r>
          </w:p>
        </w:tc>
      </w:tr>
      <w:tr w14:paraId="4E0A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9" w:type="dxa"/>
            <w:vAlign w:val="center"/>
          </w:tcPr>
          <w:p w14:paraId="3AF6138C">
            <w:pPr>
              <w:spacing w:line="400" w:lineRule="exact"/>
              <w:jc w:val="center"/>
              <w:rPr>
                <w:rFonts w:hint="eastAsia"/>
                <w:b w:val="0"/>
                <w:bCs/>
                <w:sz w:val="24"/>
                <w:szCs w:val="24"/>
                <w:lang w:val="en-US" w:eastAsia="zh-CN"/>
              </w:rPr>
            </w:pPr>
            <w:r>
              <w:rPr>
                <w:rFonts w:hint="eastAsia"/>
                <w:b w:val="0"/>
                <w:bCs/>
                <w:sz w:val="24"/>
                <w:szCs w:val="24"/>
                <w:lang w:val="en-US" w:eastAsia="zh-CN"/>
              </w:rPr>
              <w:t>6</w:t>
            </w:r>
          </w:p>
        </w:tc>
        <w:tc>
          <w:tcPr>
            <w:tcW w:w="2984" w:type="dxa"/>
            <w:vAlign w:val="center"/>
          </w:tcPr>
          <w:p w14:paraId="72489256">
            <w:pPr>
              <w:spacing w:line="400" w:lineRule="exact"/>
              <w:jc w:val="center"/>
              <w:rPr>
                <w:rFonts w:hint="eastAsia"/>
                <w:b w:val="0"/>
                <w:bCs/>
                <w:sz w:val="24"/>
                <w:szCs w:val="24"/>
                <w:lang w:eastAsia="zh-CN"/>
              </w:rPr>
            </w:pPr>
            <w:r>
              <w:rPr>
                <w:rFonts w:hint="eastAsia"/>
                <w:b w:val="0"/>
                <w:bCs/>
                <w:sz w:val="24"/>
                <w:szCs w:val="24"/>
                <w:lang w:val="en-US" w:eastAsia="zh-CN"/>
              </w:rPr>
              <w:t>配电柜20KW</w:t>
            </w:r>
          </w:p>
        </w:tc>
        <w:tc>
          <w:tcPr>
            <w:tcW w:w="2340" w:type="dxa"/>
            <w:vAlign w:val="center"/>
          </w:tcPr>
          <w:p w14:paraId="387A4296">
            <w:pPr>
              <w:spacing w:line="400" w:lineRule="exact"/>
              <w:jc w:val="center"/>
              <w:rPr>
                <w:rFonts w:hint="eastAsia"/>
                <w:b w:val="0"/>
                <w:bCs/>
                <w:sz w:val="24"/>
                <w:szCs w:val="24"/>
                <w:lang w:val="en-US" w:eastAsia="zh-CN"/>
              </w:rPr>
            </w:pPr>
            <w:r>
              <w:rPr>
                <w:rFonts w:hint="eastAsia"/>
                <w:b w:val="0"/>
                <w:bCs/>
                <w:sz w:val="24"/>
                <w:szCs w:val="24"/>
                <w:lang w:val="en-US" w:eastAsia="zh-CN"/>
              </w:rPr>
              <w:t>A02061714配电箱</w:t>
            </w:r>
          </w:p>
        </w:tc>
        <w:tc>
          <w:tcPr>
            <w:tcW w:w="855" w:type="dxa"/>
            <w:vAlign w:val="center"/>
          </w:tcPr>
          <w:p w14:paraId="6D5AE230">
            <w:pPr>
              <w:spacing w:line="400" w:lineRule="exact"/>
              <w:jc w:val="center"/>
              <w:rPr>
                <w:rFonts w:hint="eastAsia"/>
                <w:b w:val="0"/>
                <w:bCs/>
                <w:sz w:val="24"/>
                <w:szCs w:val="24"/>
              </w:rPr>
            </w:pPr>
            <w:r>
              <w:rPr>
                <w:rFonts w:hint="eastAsia"/>
                <w:b w:val="0"/>
                <w:bCs/>
                <w:sz w:val="24"/>
                <w:szCs w:val="24"/>
                <w:lang w:val="en-US" w:eastAsia="zh-CN"/>
              </w:rPr>
              <w:t>台</w:t>
            </w:r>
          </w:p>
        </w:tc>
        <w:tc>
          <w:tcPr>
            <w:tcW w:w="900" w:type="dxa"/>
            <w:vAlign w:val="center"/>
          </w:tcPr>
          <w:p w14:paraId="276909E5">
            <w:pPr>
              <w:spacing w:line="400" w:lineRule="exact"/>
              <w:jc w:val="center"/>
              <w:rPr>
                <w:rFonts w:hint="eastAsia"/>
                <w:b w:val="0"/>
                <w:bCs/>
                <w:sz w:val="24"/>
                <w:szCs w:val="24"/>
              </w:rPr>
            </w:pPr>
            <w:r>
              <w:rPr>
                <w:rFonts w:hint="eastAsia"/>
                <w:b w:val="0"/>
                <w:bCs/>
                <w:sz w:val="24"/>
                <w:szCs w:val="24"/>
                <w:lang w:val="en-US" w:eastAsia="zh-CN"/>
              </w:rPr>
              <w:t>1</w:t>
            </w:r>
          </w:p>
        </w:tc>
        <w:tc>
          <w:tcPr>
            <w:tcW w:w="1095" w:type="dxa"/>
            <w:vAlign w:val="center"/>
          </w:tcPr>
          <w:p w14:paraId="2E9B7474">
            <w:pPr>
              <w:spacing w:line="400" w:lineRule="exact"/>
              <w:jc w:val="center"/>
              <w:rPr>
                <w:rFonts w:hint="eastAsia"/>
                <w:b w:val="0"/>
                <w:bCs/>
                <w:sz w:val="24"/>
                <w:szCs w:val="24"/>
              </w:rPr>
            </w:pPr>
            <w:r>
              <w:rPr>
                <w:rFonts w:hint="eastAsia"/>
                <w:b w:val="0"/>
                <w:bCs/>
                <w:sz w:val="24"/>
                <w:szCs w:val="24"/>
              </w:rPr>
              <w:t>否</w:t>
            </w:r>
          </w:p>
        </w:tc>
      </w:tr>
      <w:tr w14:paraId="6998A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9" w:type="dxa"/>
            <w:vAlign w:val="center"/>
          </w:tcPr>
          <w:p w14:paraId="7E044706">
            <w:pPr>
              <w:spacing w:line="400" w:lineRule="exact"/>
              <w:jc w:val="center"/>
              <w:rPr>
                <w:rFonts w:hint="eastAsia"/>
                <w:b w:val="0"/>
                <w:bCs/>
                <w:sz w:val="24"/>
                <w:szCs w:val="24"/>
                <w:lang w:val="en-US" w:eastAsia="zh-CN"/>
              </w:rPr>
            </w:pPr>
            <w:r>
              <w:rPr>
                <w:rFonts w:hint="eastAsia"/>
                <w:b w:val="0"/>
                <w:bCs/>
                <w:sz w:val="24"/>
                <w:szCs w:val="24"/>
                <w:lang w:val="en-US" w:eastAsia="zh-CN"/>
              </w:rPr>
              <w:t>7</w:t>
            </w:r>
          </w:p>
        </w:tc>
        <w:tc>
          <w:tcPr>
            <w:tcW w:w="2984" w:type="dxa"/>
            <w:vAlign w:val="center"/>
          </w:tcPr>
          <w:p w14:paraId="6EED4403">
            <w:pPr>
              <w:spacing w:line="400" w:lineRule="exact"/>
              <w:jc w:val="center"/>
              <w:rPr>
                <w:rFonts w:hint="eastAsia"/>
                <w:b w:val="0"/>
                <w:bCs/>
                <w:sz w:val="24"/>
                <w:szCs w:val="24"/>
                <w:lang w:eastAsia="zh-CN"/>
              </w:rPr>
            </w:pPr>
            <w:r>
              <w:rPr>
                <w:rFonts w:hint="eastAsia"/>
                <w:b w:val="0"/>
                <w:bCs/>
                <w:sz w:val="24"/>
                <w:szCs w:val="24"/>
                <w:lang w:val="en-US" w:eastAsia="zh-CN"/>
              </w:rPr>
              <w:t>信息安全卫士</w:t>
            </w:r>
          </w:p>
        </w:tc>
        <w:tc>
          <w:tcPr>
            <w:tcW w:w="2340" w:type="dxa"/>
            <w:vAlign w:val="center"/>
          </w:tcPr>
          <w:p w14:paraId="4A7600BE">
            <w:pPr>
              <w:spacing w:line="400" w:lineRule="exact"/>
              <w:jc w:val="center"/>
              <w:rPr>
                <w:rFonts w:hint="eastAsia"/>
                <w:b w:val="0"/>
                <w:bCs/>
                <w:sz w:val="24"/>
                <w:szCs w:val="24"/>
                <w:lang w:val="en-US" w:eastAsia="zh-CN"/>
              </w:rPr>
            </w:pPr>
            <w:r>
              <w:rPr>
                <w:rFonts w:hint="eastAsia"/>
                <w:b w:val="0"/>
                <w:bCs/>
                <w:sz w:val="24"/>
                <w:szCs w:val="24"/>
                <w:lang w:val="en-US" w:eastAsia="zh-CN"/>
              </w:rPr>
              <w:t>A02010399 其他信息安全设备</w:t>
            </w:r>
          </w:p>
        </w:tc>
        <w:tc>
          <w:tcPr>
            <w:tcW w:w="855" w:type="dxa"/>
            <w:vAlign w:val="center"/>
          </w:tcPr>
          <w:p w14:paraId="407A833B">
            <w:pPr>
              <w:spacing w:line="400" w:lineRule="exact"/>
              <w:jc w:val="center"/>
              <w:rPr>
                <w:rFonts w:hint="eastAsia"/>
                <w:b w:val="0"/>
                <w:bCs/>
                <w:sz w:val="24"/>
                <w:szCs w:val="24"/>
              </w:rPr>
            </w:pPr>
            <w:r>
              <w:rPr>
                <w:rFonts w:hint="eastAsia"/>
                <w:b w:val="0"/>
                <w:bCs/>
                <w:sz w:val="24"/>
                <w:szCs w:val="24"/>
                <w:lang w:val="en-US" w:eastAsia="zh-CN"/>
              </w:rPr>
              <w:t>台</w:t>
            </w:r>
          </w:p>
        </w:tc>
        <w:tc>
          <w:tcPr>
            <w:tcW w:w="900" w:type="dxa"/>
            <w:vAlign w:val="center"/>
          </w:tcPr>
          <w:p w14:paraId="6BFEFA18">
            <w:pPr>
              <w:spacing w:line="400" w:lineRule="exact"/>
              <w:jc w:val="center"/>
              <w:rPr>
                <w:rFonts w:hint="eastAsia"/>
                <w:b w:val="0"/>
                <w:bCs/>
                <w:sz w:val="24"/>
                <w:szCs w:val="24"/>
              </w:rPr>
            </w:pPr>
            <w:r>
              <w:rPr>
                <w:rFonts w:hint="eastAsia"/>
                <w:b w:val="0"/>
                <w:bCs/>
                <w:sz w:val="24"/>
                <w:szCs w:val="24"/>
                <w:lang w:val="en-US" w:eastAsia="zh-CN"/>
              </w:rPr>
              <w:t>1</w:t>
            </w:r>
          </w:p>
        </w:tc>
        <w:tc>
          <w:tcPr>
            <w:tcW w:w="1095" w:type="dxa"/>
            <w:vAlign w:val="center"/>
          </w:tcPr>
          <w:p w14:paraId="483634BA">
            <w:pPr>
              <w:spacing w:line="400" w:lineRule="exact"/>
              <w:jc w:val="center"/>
              <w:rPr>
                <w:rFonts w:hint="eastAsia"/>
                <w:b w:val="0"/>
                <w:bCs/>
                <w:sz w:val="24"/>
                <w:szCs w:val="24"/>
              </w:rPr>
            </w:pPr>
            <w:r>
              <w:rPr>
                <w:rFonts w:hint="eastAsia"/>
                <w:b w:val="0"/>
                <w:bCs/>
                <w:sz w:val="24"/>
                <w:szCs w:val="24"/>
              </w:rPr>
              <w:t>否</w:t>
            </w:r>
          </w:p>
        </w:tc>
      </w:tr>
      <w:tr w14:paraId="24FB0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9" w:type="dxa"/>
            <w:vAlign w:val="center"/>
          </w:tcPr>
          <w:p w14:paraId="509F2D4E">
            <w:pPr>
              <w:spacing w:line="400" w:lineRule="exact"/>
              <w:jc w:val="center"/>
              <w:rPr>
                <w:rFonts w:hint="eastAsia"/>
                <w:b w:val="0"/>
                <w:bCs/>
                <w:sz w:val="24"/>
                <w:szCs w:val="24"/>
                <w:lang w:val="en-US" w:eastAsia="zh-CN"/>
              </w:rPr>
            </w:pPr>
            <w:r>
              <w:rPr>
                <w:rFonts w:hint="eastAsia"/>
                <w:b w:val="0"/>
                <w:bCs/>
                <w:sz w:val="24"/>
                <w:szCs w:val="24"/>
                <w:lang w:val="en-US" w:eastAsia="zh-CN"/>
              </w:rPr>
              <w:t>8</w:t>
            </w:r>
          </w:p>
        </w:tc>
        <w:tc>
          <w:tcPr>
            <w:tcW w:w="2984" w:type="dxa"/>
            <w:vAlign w:val="center"/>
          </w:tcPr>
          <w:p w14:paraId="54DFB1F0">
            <w:pPr>
              <w:spacing w:line="400" w:lineRule="exact"/>
              <w:jc w:val="center"/>
              <w:rPr>
                <w:rFonts w:hint="eastAsia"/>
                <w:b w:val="0"/>
                <w:bCs/>
                <w:sz w:val="24"/>
                <w:szCs w:val="24"/>
                <w:lang w:eastAsia="zh-CN"/>
              </w:rPr>
            </w:pPr>
            <w:r>
              <w:rPr>
                <w:rFonts w:hint="eastAsia"/>
                <w:b w:val="0"/>
                <w:bCs/>
                <w:sz w:val="24"/>
                <w:szCs w:val="24"/>
                <w:lang w:val="en-US" w:eastAsia="zh-CN"/>
              </w:rPr>
              <w:t>LED支架结构及外装饰</w:t>
            </w:r>
          </w:p>
        </w:tc>
        <w:tc>
          <w:tcPr>
            <w:tcW w:w="2340" w:type="dxa"/>
            <w:vAlign w:val="center"/>
          </w:tcPr>
          <w:p w14:paraId="692351E1">
            <w:pPr>
              <w:spacing w:line="400" w:lineRule="exact"/>
              <w:jc w:val="center"/>
              <w:rPr>
                <w:rFonts w:hint="eastAsia"/>
                <w:b w:val="0"/>
                <w:bCs/>
                <w:sz w:val="24"/>
                <w:szCs w:val="24"/>
                <w:lang w:val="en-US" w:eastAsia="zh-CN"/>
              </w:rPr>
            </w:pPr>
            <w:r>
              <w:rPr>
                <w:rFonts w:hint="eastAsia"/>
                <w:b w:val="0"/>
                <w:bCs/>
                <w:sz w:val="24"/>
                <w:szCs w:val="24"/>
                <w:lang w:val="en-US" w:eastAsia="zh-CN"/>
              </w:rPr>
              <w:t>A02010700 信息化设备零部件</w:t>
            </w:r>
          </w:p>
        </w:tc>
        <w:tc>
          <w:tcPr>
            <w:tcW w:w="855" w:type="dxa"/>
            <w:vAlign w:val="center"/>
          </w:tcPr>
          <w:p w14:paraId="6063A004">
            <w:pPr>
              <w:spacing w:line="400" w:lineRule="exact"/>
              <w:jc w:val="center"/>
              <w:rPr>
                <w:rFonts w:hint="eastAsia"/>
                <w:b w:val="0"/>
                <w:bCs/>
                <w:sz w:val="24"/>
                <w:szCs w:val="24"/>
              </w:rPr>
            </w:pPr>
            <w:r>
              <w:rPr>
                <w:rFonts w:hint="eastAsia"/>
                <w:b w:val="0"/>
                <w:bCs/>
                <w:sz w:val="24"/>
                <w:szCs w:val="24"/>
                <w:lang w:val="en-US" w:eastAsia="zh-CN"/>
              </w:rPr>
              <w:t>平方米</w:t>
            </w:r>
          </w:p>
        </w:tc>
        <w:tc>
          <w:tcPr>
            <w:tcW w:w="900" w:type="dxa"/>
            <w:vAlign w:val="center"/>
          </w:tcPr>
          <w:p w14:paraId="33D577D1">
            <w:pPr>
              <w:spacing w:line="400" w:lineRule="exact"/>
              <w:jc w:val="center"/>
              <w:rPr>
                <w:rFonts w:hint="eastAsia"/>
                <w:b w:val="0"/>
                <w:bCs/>
                <w:sz w:val="24"/>
                <w:szCs w:val="24"/>
              </w:rPr>
            </w:pPr>
            <w:r>
              <w:rPr>
                <w:rFonts w:hint="eastAsia"/>
                <w:b w:val="0"/>
                <w:bCs/>
                <w:sz w:val="24"/>
                <w:szCs w:val="24"/>
                <w:lang w:val="en-US" w:eastAsia="zh-CN"/>
              </w:rPr>
              <w:t xml:space="preserve">20.00 </w:t>
            </w:r>
          </w:p>
        </w:tc>
        <w:tc>
          <w:tcPr>
            <w:tcW w:w="1095" w:type="dxa"/>
            <w:vAlign w:val="center"/>
          </w:tcPr>
          <w:p w14:paraId="3833CB7B">
            <w:pPr>
              <w:spacing w:line="400" w:lineRule="exact"/>
              <w:jc w:val="center"/>
              <w:rPr>
                <w:rFonts w:hint="eastAsia"/>
                <w:b w:val="0"/>
                <w:bCs/>
                <w:sz w:val="24"/>
                <w:szCs w:val="24"/>
              </w:rPr>
            </w:pPr>
            <w:r>
              <w:rPr>
                <w:rFonts w:hint="eastAsia"/>
                <w:b w:val="0"/>
                <w:bCs/>
                <w:sz w:val="24"/>
                <w:szCs w:val="24"/>
              </w:rPr>
              <w:t>否</w:t>
            </w:r>
          </w:p>
        </w:tc>
      </w:tr>
      <w:tr w14:paraId="2FC76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9" w:type="dxa"/>
            <w:vAlign w:val="center"/>
          </w:tcPr>
          <w:p w14:paraId="11B04EB3">
            <w:pPr>
              <w:spacing w:line="400" w:lineRule="exact"/>
              <w:jc w:val="center"/>
              <w:rPr>
                <w:rFonts w:hint="default"/>
                <w:b w:val="0"/>
                <w:bCs/>
                <w:sz w:val="24"/>
                <w:szCs w:val="24"/>
                <w:lang w:val="en-US" w:eastAsia="zh-CN"/>
              </w:rPr>
            </w:pPr>
            <w:r>
              <w:rPr>
                <w:rFonts w:hint="eastAsia"/>
                <w:b w:val="0"/>
                <w:bCs/>
                <w:sz w:val="24"/>
                <w:szCs w:val="24"/>
                <w:lang w:val="en-US" w:eastAsia="zh-CN"/>
              </w:rPr>
              <w:t>9</w:t>
            </w:r>
          </w:p>
        </w:tc>
        <w:tc>
          <w:tcPr>
            <w:tcW w:w="2984" w:type="dxa"/>
            <w:vAlign w:val="center"/>
          </w:tcPr>
          <w:p w14:paraId="16023C57">
            <w:pPr>
              <w:spacing w:line="400" w:lineRule="exact"/>
              <w:jc w:val="center"/>
              <w:rPr>
                <w:rFonts w:hint="eastAsia"/>
                <w:b w:val="0"/>
                <w:bCs/>
                <w:sz w:val="24"/>
                <w:szCs w:val="24"/>
                <w:lang w:eastAsia="zh-CN"/>
              </w:rPr>
            </w:pPr>
            <w:r>
              <w:rPr>
                <w:rFonts w:hint="eastAsia"/>
                <w:b w:val="0"/>
                <w:bCs/>
                <w:sz w:val="24"/>
                <w:szCs w:val="24"/>
                <w:lang w:val="en-US" w:eastAsia="zh-CN"/>
              </w:rPr>
              <w:t>综合布线</w:t>
            </w:r>
          </w:p>
        </w:tc>
        <w:tc>
          <w:tcPr>
            <w:tcW w:w="2340" w:type="dxa"/>
            <w:vAlign w:val="center"/>
          </w:tcPr>
          <w:p w14:paraId="5A1998A9">
            <w:pPr>
              <w:spacing w:line="400" w:lineRule="exact"/>
              <w:jc w:val="center"/>
              <w:rPr>
                <w:rFonts w:hint="eastAsia"/>
                <w:b w:val="0"/>
                <w:bCs/>
                <w:sz w:val="24"/>
                <w:szCs w:val="24"/>
                <w:lang w:val="en-US" w:eastAsia="zh-CN"/>
              </w:rPr>
            </w:pPr>
            <w:r>
              <w:rPr>
                <w:rFonts w:hint="eastAsia"/>
                <w:b w:val="0"/>
                <w:bCs/>
                <w:sz w:val="24"/>
                <w:szCs w:val="24"/>
                <w:lang w:val="en-US" w:eastAsia="zh-CN"/>
              </w:rPr>
              <w:t>A02010700 信息化设备零部件</w:t>
            </w:r>
          </w:p>
        </w:tc>
        <w:tc>
          <w:tcPr>
            <w:tcW w:w="855" w:type="dxa"/>
            <w:vAlign w:val="center"/>
          </w:tcPr>
          <w:p w14:paraId="679614BF">
            <w:pPr>
              <w:spacing w:line="400" w:lineRule="exact"/>
              <w:jc w:val="center"/>
              <w:rPr>
                <w:rFonts w:hint="eastAsia"/>
                <w:b w:val="0"/>
                <w:bCs/>
                <w:sz w:val="24"/>
                <w:szCs w:val="24"/>
              </w:rPr>
            </w:pPr>
            <w:r>
              <w:rPr>
                <w:rFonts w:hint="eastAsia"/>
                <w:b w:val="0"/>
                <w:bCs/>
                <w:sz w:val="24"/>
                <w:szCs w:val="24"/>
                <w:lang w:val="en-US" w:eastAsia="zh-CN"/>
              </w:rPr>
              <w:t>项</w:t>
            </w:r>
          </w:p>
        </w:tc>
        <w:tc>
          <w:tcPr>
            <w:tcW w:w="900" w:type="dxa"/>
            <w:vAlign w:val="center"/>
          </w:tcPr>
          <w:p w14:paraId="1A043977">
            <w:pPr>
              <w:spacing w:line="400" w:lineRule="exact"/>
              <w:jc w:val="center"/>
              <w:rPr>
                <w:rFonts w:hint="eastAsia"/>
                <w:b w:val="0"/>
                <w:bCs/>
                <w:sz w:val="24"/>
                <w:szCs w:val="24"/>
              </w:rPr>
            </w:pPr>
            <w:r>
              <w:rPr>
                <w:rFonts w:hint="eastAsia"/>
                <w:b w:val="0"/>
                <w:bCs/>
                <w:sz w:val="24"/>
                <w:szCs w:val="24"/>
                <w:lang w:val="en-US" w:eastAsia="zh-CN"/>
              </w:rPr>
              <w:t>1</w:t>
            </w:r>
          </w:p>
        </w:tc>
        <w:tc>
          <w:tcPr>
            <w:tcW w:w="1095" w:type="dxa"/>
            <w:vAlign w:val="center"/>
          </w:tcPr>
          <w:p w14:paraId="3FA429FB">
            <w:pPr>
              <w:spacing w:line="400" w:lineRule="exact"/>
              <w:jc w:val="center"/>
              <w:rPr>
                <w:rFonts w:hint="eastAsia"/>
                <w:b w:val="0"/>
                <w:bCs/>
                <w:sz w:val="24"/>
                <w:szCs w:val="24"/>
              </w:rPr>
            </w:pPr>
            <w:r>
              <w:rPr>
                <w:rFonts w:hint="eastAsia"/>
                <w:b w:val="0"/>
                <w:bCs/>
                <w:sz w:val="24"/>
                <w:szCs w:val="24"/>
              </w:rPr>
              <w:t>否</w:t>
            </w:r>
          </w:p>
        </w:tc>
      </w:tr>
      <w:tr w14:paraId="2D3C4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9" w:type="dxa"/>
            <w:vAlign w:val="center"/>
          </w:tcPr>
          <w:p w14:paraId="6C0D5341">
            <w:pPr>
              <w:spacing w:line="400" w:lineRule="exact"/>
              <w:jc w:val="center"/>
              <w:rPr>
                <w:rFonts w:hint="default"/>
                <w:b w:val="0"/>
                <w:bCs/>
                <w:sz w:val="24"/>
                <w:szCs w:val="24"/>
                <w:lang w:val="en-US" w:eastAsia="zh-CN"/>
              </w:rPr>
            </w:pPr>
            <w:r>
              <w:rPr>
                <w:rFonts w:hint="eastAsia"/>
                <w:b w:val="0"/>
                <w:bCs/>
                <w:sz w:val="24"/>
                <w:szCs w:val="24"/>
                <w:lang w:val="en-US" w:eastAsia="zh-CN"/>
              </w:rPr>
              <w:t>10</w:t>
            </w:r>
          </w:p>
        </w:tc>
        <w:tc>
          <w:tcPr>
            <w:tcW w:w="2984" w:type="dxa"/>
            <w:vAlign w:val="center"/>
          </w:tcPr>
          <w:p w14:paraId="30B0D338">
            <w:pPr>
              <w:spacing w:line="400" w:lineRule="exact"/>
              <w:jc w:val="center"/>
              <w:rPr>
                <w:rFonts w:hint="eastAsia"/>
                <w:b w:val="0"/>
                <w:bCs/>
                <w:sz w:val="24"/>
                <w:szCs w:val="24"/>
                <w:lang w:eastAsia="zh-CN"/>
              </w:rPr>
            </w:pPr>
            <w:r>
              <w:rPr>
                <w:rFonts w:hint="eastAsia"/>
                <w:b w:val="0"/>
                <w:bCs/>
                <w:sz w:val="24"/>
                <w:szCs w:val="24"/>
                <w:lang w:val="en-US" w:eastAsia="zh-CN"/>
              </w:rPr>
              <w:t>LED显示屏2（室内）-模组</w:t>
            </w:r>
          </w:p>
        </w:tc>
        <w:tc>
          <w:tcPr>
            <w:tcW w:w="2340" w:type="dxa"/>
            <w:vAlign w:val="center"/>
          </w:tcPr>
          <w:p w14:paraId="7F766993">
            <w:pPr>
              <w:spacing w:line="400" w:lineRule="exact"/>
              <w:jc w:val="center"/>
              <w:rPr>
                <w:rFonts w:hint="eastAsia"/>
                <w:b w:val="0"/>
                <w:bCs/>
                <w:sz w:val="24"/>
                <w:szCs w:val="24"/>
                <w:lang w:val="en-US" w:eastAsia="zh-CN"/>
              </w:rPr>
            </w:pPr>
            <w:r>
              <w:rPr>
                <w:rFonts w:hint="eastAsia"/>
                <w:b w:val="0"/>
                <w:bCs/>
                <w:sz w:val="24"/>
                <w:szCs w:val="24"/>
                <w:lang w:val="en-US" w:eastAsia="zh-CN"/>
              </w:rPr>
              <w:t>A02021103 LED 显示屏</w:t>
            </w:r>
          </w:p>
        </w:tc>
        <w:tc>
          <w:tcPr>
            <w:tcW w:w="855" w:type="dxa"/>
            <w:vAlign w:val="center"/>
          </w:tcPr>
          <w:p w14:paraId="6B4E7DBC">
            <w:pPr>
              <w:spacing w:line="400" w:lineRule="exact"/>
              <w:jc w:val="center"/>
              <w:rPr>
                <w:rFonts w:hint="eastAsia"/>
                <w:b w:val="0"/>
                <w:bCs/>
                <w:sz w:val="24"/>
                <w:szCs w:val="24"/>
              </w:rPr>
            </w:pPr>
            <w:r>
              <w:rPr>
                <w:rFonts w:hint="eastAsia"/>
                <w:b w:val="0"/>
                <w:bCs/>
                <w:sz w:val="24"/>
                <w:szCs w:val="24"/>
                <w:lang w:val="en-US" w:eastAsia="zh-CN"/>
              </w:rPr>
              <w:t>平方米</w:t>
            </w:r>
          </w:p>
        </w:tc>
        <w:tc>
          <w:tcPr>
            <w:tcW w:w="900" w:type="dxa"/>
            <w:vAlign w:val="center"/>
          </w:tcPr>
          <w:p w14:paraId="1138B7F9">
            <w:pPr>
              <w:spacing w:line="400" w:lineRule="exact"/>
              <w:jc w:val="center"/>
              <w:rPr>
                <w:rFonts w:hint="eastAsia"/>
                <w:b w:val="0"/>
                <w:bCs/>
                <w:sz w:val="24"/>
                <w:szCs w:val="24"/>
              </w:rPr>
            </w:pPr>
            <w:r>
              <w:rPr>
                <w:rFonts w:hint="eastAsia"/>
                <w:b w:val="0"/>
                <w:bCs/>
                <w:sz w:val="24"/>
                <w:szCs w:val="24"/>
                <w:lang w:val="en-US" w:eastAsia="zh-CN"/>
              </w:rPr>
              <w:t xml:space="preserve">16.00 </w:t>
            </w:r>
          </w:p>
        </w:tc>
        <w:tc>
          <w:tcPr>
            <w:tcW w:w="1095" w:type="dxa"/>
            <w:vAlign w:val="center"/>
          </w:tcPr>
          <w:p w14:paraId="141581F7">
            <w:pPr>
              <w:spacing w:line="400" w:lineRule="exact"/>
              <w:jc w:val="center"/>
              <w:rPr>
                <w:rFonts w:hint="eastAsia"/>
                <w:b w:val="0"/>
                <w:bCs/>
                <w:sz w:val="24"/>
                <w:szCs w:val="24"/>
              </w:rPr>
            </w:pPr>
            <w:r>
              <w:rPr>
                <w:rFonts w:hint="eastAsia"/>
                <w:b w:val="0"/>
                <w:bCs/>
                <w:sz w:val="24"/>
                <w:szCs w:val="24"/>
              </w:rPr>
              <w:t>否</w:t>
            </w:r>
          </w:p>
        </w:tc>
      </w:tr>
      <w:tr w14:paraId="750E8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9" w:type="dxa"/>
            <w:vAlign w:val="center"/>
          </w:tcPr>
          <w:p w14:paraId="7DAE78DF">
            <w:pPr>
              <w:spacing w:line="400" w:lineRule="exact"/>
              <w:jc w:val="center"/>
              <w:rPr>
                <w:rFonts w:hint="default"/>
                <w:b w:val="0"/>
                <w:bCs/>
                <w:sz w:val="24"/>
                <w:szCs w:val="24"/>
                <w:lang w:val="en-US" w:eastAsia="zh-CN"/>
              </w:rPr>
            </w:pPr>
            <w:r>
              <w:rPr>
                <w:rFonts w:hint="eastAsia"/>
                <w:b w:val="0"/>
                <w:bCs/>
                <w:sz w:val="24"/>
                <w:szCs w:val="24"/>
                <w:lang w:val="en-US" w:eastAsia="zh-CN"/>
              </w:rPr>
              <w:t>11</w:t>
            </w:r>
          </w:p>
        </w:tc>
        <w:tc>
          <w:tcPr>
            <w:tcW w:w="2984" w:type="dxa"/>
            <w:vAlign w:val="center"/>
          </w:tcPr>
          <w:p w14:paraId="2454D9D5">
            <w:pPr>
              <w:spacing w:line="400" w:lineRule="exact"/>
              <w:jc w:val="center"/>
              <w:rPr>
                <w:rFonts w:hint="eastAsia"/>
                <w:b w:val="0"/>
                <w:bCs/>
                <w:sz w:val="24"/>
                <w:szCs w:val="24"/>
                <w:lang w:eastAsia="zh-CN"/>
              </w:rPr>
            </w:pPr>
            <w:r>
              <w:rPr>
                <w:rFonts w:hint="eastAsia"/>
                <w:b w:val="0"/>
                <w:bCs/>
                <w:sz w:val="24"/>
                <w:szCs w:val="24"/>
                <w:lang w:val="en-US" w:eastAsia="zh-CN"/>
              </w:rPr>
              <w:t>接收卡</w:t>
            </w:r>
          </w:p>
        </w:tc>
        <w:tc>
          <w:tcPr>
            <w:tcW w:w="2340" w:type="dxa"/>
            <w:vAlign w:val="center"/>
          </w:tcPr>
          <w:p w14:paraId="012E38EF">
            <w:pPr>
              <w:spacing w:line="400" w:lineRule="exact"/>
              <w:jc w:val="center"/>
              <w:rPr>
                <w:rFonts w:hint="eastAsia"/>
                <w:b w:val="0"/>
                <w:bCs/>
                <w:sz w:val="24"/>
                <w:szCs w:val="24"/>
                <w:lang w:val="en-US" w:eastAsia="zh-CN"/>
              </w:rPr>
            </w:pPr>
            <w:r>
              <w:rPr>
                <w:rFonts w:hint="eastAsia"/>
                <w:b w:val="0"/>
                <w:bCs/>
                <w:sz w:val="24"/>
                <w:szCs w:val="24"/>
                <w:lang w:val="en-US" w:eastAsia="zh-CN"/>
              </w:rPr>
              <w:t>A02010499其他终端设备</w:t>
            </w:r>
          </w:p>
        </w:tc>
        <w:tc>
          <w:tcPr>
            <w:tcW w:w="855" w:type="dxa"/>
            <w:vAlign w:val="center"/>
          </w:tcPr>
          <w:p w14:paraId="679AAAB2">
            <w:pPr>
              <w:spacing w:line="400" w:lineRule="exact"/>
              <w:jc w:val="center"/>
              <w:rPr>
                <w:rFonts w:hint="eastAsia"/>
                <w:b w:val="0"/>
                <w:bCs/>
                <w:sz w:val="24"/>
                <w:szCs w:val="24"/>
              </w:rPr>
            </w:pPr>
            <w:r>
              <w:rPr>
                <w:rFonts w:hint="eastAsia"/>
                <w:b w:val="0"/>
                <w:bCs/>
                <w:sz w:val="24"/>
                <w:szCs w:val="24"/>
                <w:lang w:val="en-US" w:eastAsia="zh-CN"/>
              </w:rPr>
              <w:t>张</w:t>
            </w:r>
          </w:p>
        </w:tc>
        <w:tc>
          <w:tcPr>
            <w:tcW w:w="900" w:type="dxa"/>
            <w:vAlign w:val="center"/>
          </w:tcPr>
          <w:p w14:paraId="2F0F4CC0">
            <w:pPr>
              <w:spacing w:line="400" w:lineRule="exact"/>
              <w:jc w:val="center"/>
              <w:rPr>
                <w:rFonts w:hint="eastAsia"/>
                <w:b w:val="0"/>
                <w:bCs/>
                <w:sz w:val="24"/>
                <w:szCs w:val="24"/>
              </w:rPr>
            </w:pPr>
            <w:r>
              <w:rPr>
                <w:rFonts w:hint="eastAsia"/>
                <w:b w:val="0"/>
                <w:bCs/>
                <w:sz w:val="24"/>
                <w:szCs w:val="24"/>
                <w:lang w:val="en-US" w:eastAsia="zh-CN"/>
              </w:rPr>
              <w:t>1</w:t>
            </w:r>
          </w:p>
        </w:tc>
        <w:tc>
          <w:tcPr>
            <w:tcW w:w="1095" w:type="dxa"/>
            <w:vAlign w:val="center"/>
          </w:tcPr>
          <w:p w14:paraId="04176AD3">
            <w:pPr>
              <w:spacing w:line="400" w:lineRule="exact"/>
              <w:jc w:val="center"/>
              <w:rPr>
                <w:rFonts w:hint="eastAsia"/>
                <w:b w:val="0"/>
                <w:bCs/>
                <w:sz w:val="24"/>
                <w:szCs w:val="24"/>
              </w:rPr>
            </w:pPr>
            <w:r>
              <w:rPr>
                <w:rFonts w:hint="eastAsia"/>
                <w:b w:val="0"/>
                <w:bCs/>
                <w:sz w:val="24"/>
                <w:szCs w:val="24"/>
              </w:rPr>
              <w:t>否</w:t>
            </w:r>
          </w:p>
        </w:tc>
      </w:tr>
      <w:tr w14:paraId="11D46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9" w:type="dxa"/>
            <w:vAlign w:val="center"/>
          </w:tcPr>
          <w:p w14:paraId="47C09BE7">
            <w:pPr>
              <w:spacing w:line="400" w:lineRule="exact"/>
              <w:jc w:val="center"/>
              <w:rPr>
                <w:rFonts w:hint="default"/>
                <w:b w:val="0"/>
                <w:bCs/>
                <w:sz w:val="24"/>
                <w:szCs w:val="24"/>
                <w:lang w:val="en-US" w:eastAsia="zh-CN"/>
              </w:rPr>
            </w:pPr>
            <w:r>
              <w:rPr>
                <w:rFonts w:hint="eastAsia"/>
                <w:b w:val="0"/>
                <w:bCs/>
                <w:sz w:val="24"/>
                <w:szCs w:val="24"/>
                <w:lang w:val="en-US" w:eastAsia="zh-CN"/>
              </w:rPr>
              <w:t>12</w:t>
            </w:r>
          </w:p>
        </w:tc>
        <w:tc>
          <w:tcPr>
            <w:tcW w:w="2984" w:type="dxa"/>
            <w:vAlign w:val="center"/>
          </w:tcPr>
          <w:p w14:paraId="1C29B6BC">
            <w:pPr>
              <w:spacing w:line="400" w:lineRule="exact"/>
              <w:jc w:val="center"/>
              <w:rPr>
                <w:rFonts w:hint="eastAsia"/>
                <w:b w:val="0"/>
                <w:bCs/>
                <w:sz w:val="24"/>
                <w:szCs w:val="24"/>
                <w:lang w:eastAsia="zh-CN"/>
              </w:rPr>
            </w:pPr>
            <w:r>
              <w:rPr>
                <w:rFonts w:hint="eastAsia"/>
                <w:b w:val="0"/>
                <w:bCs/>
                <w:sz w:val="24"/>
                <w:szCs w:val="24"/>
                <w:lang w:val="en-US" w:eastAsia="zh-CN"/>
              </w:rPr>
              <w:t>视频处理器</w:t>
            </w:r>
          </w:p>
        </w:tc>
        <w:tc>
          <w:tcPr>
            <w:tcW w:w="2340" w:type="dxa"/>
            <w:vAlign w:val="center"/>
          </w:tcPr>
          <w:p w14:paraId="115B30A8">
            <w:pPr>
              <w:spacing w:line="400" w:lineRule="exact"/>
              <w:jc w:val="center"/>
              <w:rPr>
                <w:rFonts w:hint="eastAsia"/>
                <w:b w:val="0"/>
                <w:bCs/>
                <w:sz w:val="24"/>
                <w:szCs w:val="24"/>
                <w:lang w:val="en-US" w:eastAsia="zh-CN"/>
              </w:rPr>
            </w:pPr>
            <w:r>
              <w:rPr>
                <w:rFonts w:hint="eastAsia"/>
                <w:b w:val="0"/>
                <w:bCs/>
                <w:sz w:val="24"/>
                <w:szCs w:val="24"/>
                <w:lang w:val="en-US" w:eastAsia="zh-CN"/>
              </w:rPr>
              <w:t>A02090505视频信息处理设备</w:t>
            </w:r>
          </w:p>
        </w:tc>
        <w:tc>
          <w:tcPr>
            <w:tcW w:w="855" w:type="dxa"/>
            <w:vAlign w:val="center"/>
          </w:tcPr>
          <w:p w14:paraId="07AB9276">
            <w:pPr>
              <w:spacing w:line="400" w:lineRule="exact"/>
              <w:jc w:val="center"/>
              <w:rPr>
                <w:rFonts w:hint="eastAsia"/>
                <w:b w:val="0"/>
                <w:bCs/>
                <w:sz w:val="24"/>
                <w:szCs w:val="24"/>
              </w:rPr>
            </w:pPr>
            <w:r>
              <w:rPr>
                <w:rFonts w:hint="eastAsia"/>
                <w:b w:val="0"/>
                <w:bCs/>
                <w:sz w:val="24"/>
                <w:szCs w:val="24"/>
                <w:lang w:val="en-US" w:eastAsia="zh-CN"/>
              </w:rPr>
              <w:t>台</w:t>
            </w:r>
          </w:p>
        </w:tc>
        <w:tc>
          <w:tcPr>
            <w:tcW w:w="900" w:type="dxa"/>
            <w:vAlign w:val="center"/>
          </w:tcPr>
          <w:p w14:paraId="560E7456">
            <w:pPr>
              <w:spacing w:line="400" w:lineRule="exact"/>
              <w:jc w:val="center"/>
              <w:rPr>
                <w:rFonts w:hint="eastAsia"/>
                <w:b w:val="0"/>
                <w:bCs/>
                <w:sz w:val="24"/>
                <w:szCs w:val="24"/>
              </w:rPr>
            </w:pPr>
            <w:r>
              <w:rPr>
                <w:rFonts w:hint="eastAsia"/>
                <w:b w:val="0"/>
                <w:bCs/>
                <w:sz w:val="24"/>
                <w:szCs w:val="24"/>
                <w:lang w:val="en-US" w:eastAsia="zh-CN"/>
              </w:rPr>
              <w:t>1</w:t>
            </w:r>
          </w:p>
        </w:tc>
        <w:tc>
          <w:tcPr>
            <w:tcW w:w="1095" w:type="dxa"/>
            <w:vAlign w:val="center"/>
          </w:tcPr>
          <w:p w14:paraId="3C965982">
            <w:pPr>
              <w:spacing w:line="400" w:lineRule="exact"/>
              <w:jc w:val="center"/>
              <w:rPr>
                <w:rFonts w:hint="eastAsia"/>
                <w:b w:val="0"/>
                <w:bCs/>
                <w:sz w:val="24"/>
                <w:szCs w:val="24"/>
              </w:rPr>
            </w:pPr>
            <w:r>
              <w:rPr>
                <w:rFonts w:hint="eastAsia"/>
                <w:b w:val="0"/>
                <w:bCs/>
                <w:sz w:val="24"/>
                <w:szCs w:val="24"/>
              </w:rPr>
              <w:t>否</w:t>
            </w:r>
          </w:p>
        </w:tc>
      </w:tr>
      <w:tr w14:paraId="40129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9" w:type="dxa"/>
            <w:vAlign w:val="center"/>
          </w:tcPr>
          <w:p w14:paraId="1C2ADD5D">
            <w:pPr>
              <w:spacing w:line="400" w:lineRule="exact"/>
              <w:jc w:val="center"/>
              <w:rPr>
                <w:rFonts w:hint="default"/>
                <w:b w:val="0"/>
                <w:bCs/>
                <w:sz w:val="24"/>
                <w:szCs w:val="24"/>
                <w:lang w:val="en-US" w:eastAsia="zh-CN"/>
              </w:rPr>
            </w:pPr>
            <w:r>
              <w:rPr>
                <w:rFonts w:hint="eastAsia"/>
                <w:b w:val="0"/>
                <w:bCs/>
                <w:sz w:val="24"/>
                <w:szCs w:val="24"/>
                <w:lang w:val="en-US" w:eastAsia="zh-CN"/>
              </w:rPr>
              <w:t>13</w:t>
            </w:r>
          </w:p>
        </w:tc>
        <w:tc>
          <w:tcPr>
            <w:tcW w:w="2984" w:type="dxa"/>
            <w:vAlign w:val="center"/>
          </w:tcPr>
          <w:p w14:paraId="53F2F0DB">
            <w:pPr>
              <w:spacing w:line="400" w:lineRule="exact"/>
              <w:jc w:val="center"/>
              <w:rPr>
                <w:rFonts w:hint="eastAsia"/>
                <w:b w:val="0"/>
                <w:bCs/>
                <w:sz w:val="24"/>
                <w:szCs w:val="24"/>
                <w:lang w:eastAsia="zh-CN"/>
              </w:rPr>
            </w:pPr>
            <w:r>
              <w:rPr>
                <w:rFonts w:hint="eastAsia"/>
                <w:b w:val="0"/>
                <w:bCs/>
                <w:sz w:val="24"/>
                <w:szCs w:val="24"/>
                <w:lang w:val="en-US" w:eastAsia="zh-CN"/>
              </w:rPr>
              <w:t>LED电源</w:t>
            </w:r>
          </w:p>
        </w:tc>
        <w:tc>
          <w:tcPr>
            <w:tcW w:w="2340" w:type="dxa"/>
            <w:vAlign w:val="center"/>
          </w:tcPr>
          <w:p w14:paraId="749A735D">
            <w:pPr>
              <w:spacing w:line="400" w:lineRule="exact"/>
              <w:jc w:val="center"/>
              <w:rPr>
                <w:rFonts w:hint="eastAsia"/>
                <w:b w:val="0"/>
                <w:bCs/>
                <w:sz w:val="24"/>
                <w:szCs w:val="24"/>
                <w:lang w:val="en-US" w:eastAsia="zh-CN"/>
              </w:rPr>
            </w:pPr>
            <w:r>
              <w:rPr>
                <w:rFonts w:hint="eastAsia"/>
                <w:b w:val="0"/>
                <w:bCs/>
                <w:sz w:val="24"/>
                <w:szCs w:val="24"/>
                <w:lang w:val="en-US" w:eastAsia="zh-CN"/>
              </w:rPr>
              <w:t>A02061506变频器</w:t>
            </w:r>
          </w:p>
        </w:tc>
        <w:tc>
          <w:tcPr>
            <w:tcW w:w="855" w:type="dxa"/>
            <w:vAlign w:val="center"/>
          </w:tcPr>
          <w:p w14:paraId="205146C4">
            <w:pPr>
              <w:spacing w:line="400" w:lineRule="exact"/>
              <w:jc w:val="center"/>
              <w:rPr>
                <w:rFonts w:hint="eastAsia"/>
                <w:b w:val="0"/>
                <w:bCs/>
                <w:sz w:val="24"/>
                <w:szCs w:val="24"/>
              </w:rPr>
            </w:pPr>
            <w:r>
              <w:rPr>
                <w:rFonts w:hint="eastAsia"/>
                <w:b w:val="0"/>
                <w:bCs/>
                <w:sz w:val="24"/>
                <w:szCs w:val="24"/>
                <w:lang w:val="en-US" w:eastAsia="zh-CN"/>
              </w:rPr>
              <w:t>台</w:t>
            </w:r>
          </w:p>
        </w:tc>
        <w:tc>
          <w:tcPr>
            <w:tcW w:w="900" w:type="dxa"/>
            <w:vAlign w:val="center"/>
          </w:tcPr>
          <w:p w14:paraId="3C641DA0">
            <w:pPr>
              <w:spacing w:line="400" w:lineRule="exact"/>
              <w:jc w:val="center"/>
              <w:rPr>
                <w:rFonts w:hint="eastAsia"/>
                <w:b w:val="0"/>
                <w:bCs/>
                <w:sz w:val="24"/>
                <w:szCs w:val="24"/>
              </w:rPr>
            </w:pPr>
            <w:r>
              <w:rPr>
                <w:rFonts w:hint="eastAsia"/>
                <w:b w:val="0"/>
                <w:bCs/>
                <w:sz w:val="24"/>
                <w:szCs w:val="24"/>
                <w:lang w:val="en-US" w:eastAsia="zh-CN"/>
              </w:rPr>
              <w:t>5</w:t>
            </w:r>
          </w:p>
        </w:tc>
        <w:tc>
          <w:tcPr>
            <w:tcW w:w="1095" w:type="dxa"/>
            <w:vAlign w:val="center"/>
          </w:tcPr>
          <w:p w14:paraId="118A51BE">
            <w:pPr>
              <w:spacing w:line="400" w:lineRule="exact"/>
              <w:jc w:val="center"/>
              <w:rPr>
                <w:rFonts w:hint="eastAsia"/>
                <w:b w:val="0"/>
                <w:bCs/>
                <w:sz w:val="24"/>
                <w:szCs w:val="24"/>
              </w:rPr>
            </w:pPr>
            <w:r>
              <w:rPr>
                <w:rFonts w:hint="eastAsia"/>
                <w:b w:val="0"/>
                <w:bCs/>
                <w:sz w:val="24"/>
                <w:szCs w:val="24"/>
              </w:rPr>
              <w:t>否</w:t>
            </w:r>
          </w:p>
        </w:tc>
      </w:tr>
      <w:tr w14:paraId="2EAAF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9" w:type="dxa"/>
            <w:vAlign w:val="center"/>
          </w:tcPr>
          <w:p w14:paraId="6C8F2F7E">
            <w:pPr>
              <w:spacing w:line="400" w:lineRule="exact"/>
              <w:jc w:val="center"/>
              <w:rPr>
                <w:rFonts w:hint="default"/>
                <w:b w:val="0"/>
                <w:bCs/>
                <w:sz w:val="24"/>
                <w:szCs w:val="24"/>
                <w:lang w:val="en-US" w:eastAsia="zh-CN"/>
              </w:rPr>
            </w:pPr>
            <w:r>
              <w:rPr>
                <w:rFonts w:hint="eastAsia"/>
                <w:b w:val="0"/>
                <w:bCs/>
                <w:sz w:val="24"/>
                <w:szCs w:val="24"/>
                <w:lang w:val="en-US" w:eastAsia="zh-CN"/>
              </w:rPr>
              <w:t>14</w:t>
            </w:r>
          </w:p>
        </w:tc>
        <w:tc>
          <w:tcPr>
            <w:tcW w:w="2984" w:type="dxa"/>
            <w:vAlign w:val="center"/>
          </w:tcPr>
          <w:p w14:paraId="7A40FC14">
            <w:pPr>
              <w:spacing w:line="400" w:lineRule="exact"/>
              <w:jc w:val="center"/>
              <w:rPr>
                <w:rFonts w:hint="eastAsia"/>
                <w:b w:val="0"/>
                <w:bCs/>
                <w:sz w:val="24"/>
                <w:szCs w:val="24"/>
                <w:lang w:eastAsia="zh-CN"/>
              </w:rPr>
            </w:pPr>
            <w:r>
              <w:rPr>
                <w:rFonts w:hint="eastAsia"/>
                <w:b w:val="0"/>
                <w:bCs/>
                <w:sz w:val="24"/>
                <w:szCs w:val="24"/>
                <w:lang w:val="en-US" w:eastAsia="zh-CN"/>
              </w:rPr>
              <w:t>配电柜20KW</w:t>
            </w:r>
          </w:p>
        </w:tc>
        <w:tc>
          <w:tcPr>
            <w:tcW w:w="2340" w:type="dxa"/>
            <w:vAlign w:val="center"/>
          </w:tcPr>
          <w:p w14:paraId="5FEDFF9B">
            <w:pPr>
              <w:spacing w:line="400" w:lineRule="exact"/>
              <w:jc w:val="center"/>
              <w:rPr>
                <w:rFonts w:hint="eastAsia"/>
                <w:b w:val="0"/>
                <w:bCs/>
                <w:sz w:val="24"/>
                <w:szCs w:val="24"/>
                <w:lang w:val="en-US" w:eastAsia="zh-CN"/>
              </w:rPr>
            </w:pPr>
            <w:r>
              <w:rPr>
                <w:rFonts w:hint="eastAsia"/>
                <w:b w:val="0"/>
                <w:bCs/>
                <w:sz w:val="24"/>
                <w:szCs w:val="24"/>
                <w:lang w:val="en-US" w:eastAsia="zh-CN"/>
              </w:rPr>
              <w:t>A02061714配电箱</w:t>
            </w:r>
          </w:p>
        </w:tc>
        <w:tc>
          <w:tcPr>
            <w:tcW w:w="855" w:type="dxa"/>
            <w:vAlign w:val="center"/>
          </w:tcPr>
          <w:p w14:paraId="7D49534F">
            <w:pPr>
              <w:spacing w:line="400" w:lineRule="exact"/>
              <w:jc w:val="center"/>
              <w:rPr>
                <w:rFonts w:hint="eastAsia"/>
                <w:b w:val="0"/>
                <w:bCs/>
                <w:sz w:val="24"/>
                <w:szCs w:val="24"/>
              </w:rPr>
            </w:pPr>
            <w:r>
              <w:rPr>
                <w:rFonts w:hint="eastAsia"/>
                <w:b w:val="0"/>
                <w:bCs/>
                <w:sz w:val="24"/>
                <w:szCs w:val="24"/>
                <w:lang w:val="en-US" w:eastAsia="zh-CN"/>
              </w:rPr>
              <w:t>台</w:t>
            </w:r>
          </w:p>
        </w:tc>
        <w:tc>
          <w:tcPr>
            <w:tcW w:w="900" w:type="dxa"/>
            <w:vAlign w:val="center"/>
          </w:tcPr>
          <w:p w14:paraId="2CFF7ECB">
            <w:pPr>
              <w:spacing w:line="400" w:lineRule="exact"/>
              <w:jc w:val="center"/>
              <w:rPr>
                <w:rFonts w:hint="eastAsia"/>
                <w:b w:val="0"/>
                <w:bCs/>
                <w:sz w:val="24"/>
                <w:szCs w:val="24"/>
              </w:rPr>
            </w:pPr>
            <w:r>
              <w:rPr>
                <w:rFonts w:hint="eastAsia"/>
                <w:b w:val="0"/>
                <w:bCs/>
                <w:sz w:val="24"/>
                <w:szCs w:val="24"/>
                <w:lang w:val="en-US" w:eastAsia="zh-CN"/>
              </w:rPr>
              <w:t>1</w:t>
            </w:r>
          </w:p>
        </w:tc>
        <w:tc>
          <w:tcPr>
            <w:tcW w:w="1095" w:type="dxa"/>
            <w:vAlign w:val="center"/>
          </w:tcPr>
          <w:p w14:paraId="005B8225">
            <w:pPr>
              <w:spacing w:line="400" w:lineRule="exact"/>
              <w:jc w:val="center"/>
              <w:rPr>
                <w:rFonts w:hint="eastAsia"/>
                <w:b w:val="0"/>
                <w:bCs/>
                <w:sz w:val="24"/>
                <w:szCs w:val="24"/>
              </w:rPr>
            </w:pPr>
            <w:r>
              <w:rPr>
                <w:rFonts w:hint="eastAsia"/>
                <w:b w:val="0"/>
                <w:bCs/>
                <w:sz w:val="24"/>
                <w:szCs w:val="24"/>
              </w:rPr>
              <w:t>否</w:t>
            </w:r>
          </w:p>
        </w:tc>
      </w:tr>
      <w:tr w14:paraId="19257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9" w:type="dxa"/>
            <w:vAlign w:val="center"/>
          </w:tcPr>
          <w:p w14:paraId="68CC5AAA">
            <w:pPr>
              <w:spacing w:line="400" w:lineRule="exact"/>
              <w:jc w:val="center"/>
              <w:rPr>
                <w:rFonts w:hint="default"/>
                <w:b w:val="0"/>
                <w:bCs/>
                <w:sz w:val="24"/>
                <w:szCs w:val="24"/>
                <w:lang w:val="en-US" w:eastAsia="zh-CN"/>
              </w:rPr>
            </w:pPr>
            <w:r>
              <w:rPr>
                <w:rFonts w:hint="eastAsia"/>
                <w:b w:val="0"/>
                <w:bCs/>
                <w:sz w:val="24"/>
                <w:szCs w:val="24"/>
                <w:lang w:val="en-US" w:eastAsia="zh-CN"/>
              </w:rPr>
              <w:t>15</w:t>
            </w:r>
          </w:p>
        </w:tc>
        <w:tc>
          <w:tcPr>
            <w:tcW w:w="2984" w:type="dxa"/>
            <w:vAlign w:val="center"/>
          </w:tcPr>
          <w:p w14:paraId="66BE1DD2">
            <w:pPr>
              <w:spacing w:line="400" w:lineRule="exact"/>
              <w:jc w:val="center"/>
              <w:rPr>
                <w:rFonts w:hint="eastAsia"/>
                <w:b w:val="0"/>
                <w:bCs/>
                <w:sz w:val="24"/>
                <w:szCs w:val="24"/>
                <w:lang w:eastAsia="zh-CN"/>
              </w:rPr>
            </w:pPr>
            <w:r>
              <w:rPr>
                <w:rFonts w:hint="eastAsia"/>
                <w:b w:val="0"/>
                <w:bCs/>
                <w:sz w:val="24"/>
                <w:szCs w:val="24"/>
                <w:lang w:val="en-US" w:eastAsia="zh-CN"/>
              </w:rPr>
              <w:t>LED支架结构及外装饰</w:t>
            </w:r>
          </w:p>
        </w:tc>
        <w:tc>
          <w:tcPr>
            <w:tcW w:w="2340" w:type="dxa"/>
            <w:vAlign w:val="center"/>
          </w:tcPr>
          <w:p w14:paraId="04C90214">
            <w:pPr>
              <w:spacing w:line="400" w:lineRule="exact"/>
              <w:jc w:val="center"/>
              <w:rPr>
                <w:rFonts w:hint="eastAsia"/>
                <w:b w:val="0"/>
                <w:bCs/>
                <w:sz w:val="24"/>
                <w:szCs w:val="24"/>
                <w:lang w:val="en-US" w:eastAsia="zh-CN"/>
              </w:rPr>
            </w:pPr>
            <w:r>
              <w:rPr>
                <w:rFonts w:hint="eastAsia"/>
                <w:b w:val="0"/>
                <w:bCs/>
                <w:sz w:val="24"/>
                <w:szCs w:val="24"/>
                <w:lang w:val="en-US" w:eastAsia="zh-CN"/>
              </w:rPr>
              <w:t>A02010700 信息化设备零部件</w:t>
            </w:r>
          </w:p>
        </w:tc>
        <w:tc>
          <w:tcPr>
            <w:tcW w:w="855" w:type="dxa"/>
            <w:vAlign w:val="center"/>
          </w:tcPr>
          <w:p w14:paraId="5E8BA6E5">
            <w:pPr>
              <w:spacing w:line="400" w:lineRule="exact"/>
              <w:jc w:val="center"/>
              <w:rPr>
                <w:rFonts w:hint="eastAsia"/>
                <w:b w:val="0"/>
                <w:bCs/>
                <w:sz w:val="24"/>
                <w:szCs w:val="24"/>
              </w:rPr>
            </w:pPr>
            <w:r>
              <w:rPr>
                <w:rFonts w:hint="eastAsia"/>
                <w:b w:val="0"/>
                <w:bCs/>
                <w:sz w:val="24"/>
                <w:szCs w:val="24"/>
                <w:lang w:val="en-US" w:eastAsia="zh-CN"/>
              </w:rPr>
              <w:t>平方米</w:t>
            </w:r>
          </w:p>
        </w:tc>
        <w:tc>
          <w:tcPr>
            <w:tcW w:w="900" w:type="dxa"/>
            <w:vAlign w:val="center"/>
          </w:tcPr>
          <w:p w14:paraId="77C415BF">
            <w:pPr>
              <w:spacing w:line="400" w:lineRule="exact"/>
              <w:jc w:val="center"/>
              <w:rPr>
                <w:rFonts w:hint="eastAsia"/>
                <w:b w:val="0"/>
                <w:bCs/>
                <w:sz w:val="24"/>
                <w:szCs w:val="24"/>
              </w:rPr>
            </w:pPr>
            <w:r>
              <w:rPr>
                <w:rFonts w:hint="eastAsia"/>
                <w:b w:val="0"/>
                <w:bCs/>
                <w:sz w:val="24"/>
                <w:szCs w:val="24"/>
                <w:lang w:val="en-US" w:eastAsia="zh-CN"/>
              </w:rPr>
              <w:t xml:space="preserve">17.00 </w:t>
            </w:r>
          </w:p>
        </w:tc>
        <w:tc>
          <w:tcPr>
            <w:tcW w:w="1095" w:type="dxa"/>
            <w:vAlign w:val="center"/>
          </w:tcPr>
          <w:p w14:paraId="0BDB09D2">
            <w:pPr>
              <w:spacing w:line="400" w:lineRule="exact"/>
              <w:jc w:val="center"/>
              <w:rPr>
                <w:rFonts w:hint="eastAsia"/>
                <w:b w:val="0"/>
                <w:bCs/>
                <w:sz w:val="24"/>
                <w:szCs w:val="24"/>
              </w:rPr>
            </w:pPr>
            <w:r>
              <w:rPr>
                <w:rFonts w:hint="eastAsia"/>
                <w:b w:val="0"/>
                <w:bCs/>
                <w:sz w:val="24"/>
                <w:szCs w:val="24"/>
              </w:rPr>
              <w:t>否</w:t>
            </w:r>
          </w:p>
        </w:tc>
      </w:tr>
      <w:tr w14:paraId="7C824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9" w:type="dxa"/>
            <w:vAlign w:val="center"/>
          </w:tcPr>
          <w:p w14:paraId="0CD3522A">
            <w:pPr>
              <w:spacing w:line="400" w:lineRule="exact"/>
              <w:jc w:val="center"/>
              <w:rPr>
                <w:rFonts w:hint="default"/>
                <w:b w:val="0"/>
                <w:bCs/>
                <w:sz w:val="24"/>
                <w:szCs w:val="24"/>
                <w:lang w:val="en-US" w:eastAsia="zh-CN"/>
              </w:rPr>
            </w:pPr>
            <w:r>
              <w:rPr>
                <w:rFonts w:hint="eastAsia"/>
                <w:b w:val="0"/>
                <w:bCs/>
                <w:sz w:val="24"/>
                <w:szCs w:val="24"/>
                <w:lang w:val="en-US" w:eastAsia="zh-CN"/>
              </w:rPr>
              <w:t>16</w:t>
            </w:r>
          </w:p>
        </w:tc>
        <w:tc>
          <w:tcPr>
            <w:tcW w:w="2984" w:type="dxa"/>
            <w:vAlign w:val="center"/>
          </w:tcPr>
          <w:p w14:paraId="24DDDAAE">
            <w:pPr>
              <w:spacing w:line="400" w:lineRule="exact"/>
              <w:jc w:val="center"/>
              <w:rPr>
                <w:rFonts w:hint="eastAsia"/>
                <w:b w:val="0"/>
                <w:bCs/>
                <w:sz w:val="24"/>
                <w:szCs w:val="24"/>
                <w:lang w:eastAsia="zh-CN"/>
              </w:rPr>
            </w:pPr>
            <w:r>
              <w:rPr>
                <w:rFonts w:hint="eastAsia"/>
                <w:b w:val="0"/>
                <w:bCs/>
                <w:sz w:val="24"/>
                <w:szCs w:val="24"/>
                <w:lang w:val="en-US" w:eastAsia="zh-CN"/>
              </w:rPr>
              <w:t>综合布线</w:t>
            </w:r>
          </w:p>
        </w:tc>
        <w:tc>
          <w:tcPr>
            <w:tcW w:w="2340" w:type="dxa"/>
            <w:vAlign w:val="center"/>
          </w:tcPr>
          <w:p w14:paraId="2523BAA8">
            <w:pPr>
              <w:spacing w:line="400" w:lineRule="exact"/>
              <w:jc w:val="center"/>
              <w:rPr>
                <w:rFonts w:hint="eastAsia"/>
                <w:b w:val="0"/>
                <w:bCs/>
                <w:sz w:val="24"/>
                <w:szCs w:val="24"/>
                <w:lang w:val="en-US" w:eastAsia="zh-CN"/>
              </w:rPr>
            </w:pPr>
            <w:r>
              <w:rPr>
                <w:rFonts w:hint="eastAsia"/>
                <w:b w:val="0"/>
                <w:bCs/>
                <w:sz w:val="24"/>
                <w:szCs w:val="24"/>
                <w:lang w:val="en-US" w:eastAsia="zh-CN"/>
              </w:rPr>
              <w:t>A02010700 信息化设备零部件</w:t>
            </w:r>
          </w:p>
        </w:tc>
        <w:tc>
          <w:tcPr>
            <w:tcW w:w="855" w:type="dxa"/>
            <w:vAlign w:val="center"/>
          </w:tcPr>
          <w:p w14:paraId="0F3EB1D3">
            <w:pPr>
              <w:spacing w:line="400" w:lineRule="exact"/>
              <w:jc w:val="center"/>
              <w:rPr>
                <w:rFonts w:hint="eastAsia"/>
                <w:b w:val="0"/>
                <w:bCs/>
                <w:sz w:val="24"/>
                <w:szCs w:val="24"/>
              </w:rPr>
            </w:pPr>
            <w:r>
              <w:rPr>
                <w:rFonts w:hint="eastAsia"/>
                <w:b w:val="0"/>
                <w:bCs/>
                <w:sz w:val="24"/>
                <w:szCs w:val="24"/>
                <w:lang w:val="en-US" w:eastAsia="zh-CN"/>
              </w:rPr>
              <w:t>项</w:t>
            </w:r>
          </w:p>
        </w:tc>
        <w:tc>
          <w:tcPr>
            <w:tcW w:w="900" w:type="dxa"/>
            <w:vAlign w:val="center"/>
          </w:tcPr>
          <w:p w14:paraId="45D846C8">
            <w:pPr>
              <w:spacing w:line="400" w:lineRule="exact"/>
              <w:jc w:val="center"/>
              <w:rPr>
                <w:rFonts w:hint="eastAsia"/>
                <w:b w:val="0"/>
                <w:bCs/>
                <w:sz w:val="24"/>
                <w:szCs w:val="24"/>
              </w:rPr>
            </w:pPr>
            <w:r>
              <w:rPr>
                <w:rFonts w:hint="eastAsia"/>
                <w:b w:val="0"/>
                <w:bCs/>
                <w:sz w:val="24"/>
                <w:szCs w:val="24"/>
                <w:lang w:val="en-US" w:eastAsia="zh-CN"/>
              </w:rPr>
              <w:t>1</w:t>
            </w:r>
          </w:p>
        </w:tc>
        <w:tc>
          <w:tcPr>
            <w:tcW w:w="1095" w:type="dxa"/>
            <w:vAlign w:val="center"/>
          </w:tcPr>
          <w:p w14:paraId="45C15CDF">
            <w:pPr>
              <w:spacing w:line="400" w:lineRule="exact"/>
              <w:jc w:val="center"/>
              <w:rPr>
                <w:rFonts w:hint="eastAsia"/>
                <w:b w:val="0"/>
                <w:bCs/>
                <w:sz w:val="24"/>
                <w:szCs w:val="24"/>
              </w:rPr>
            </w:pPr>
            <w:r>
              <w:rPr>
                <w:rFonts w:hint="eastAsia"/>
                <w:b w:val="0"/>
                <w:bCs/>
                <w:sz w:val="24"/>
                <w:szCs w:val="24"/>
              </w:rPr>
              <w:t>否</w:t>
            </w:r>
          </w:p>
        </w:tc>
      </w:tr>
    </w:tbl>
    <w:p w14:paraId="475C70AE">
      <w:pPr>
        <w:spacing w:line="576" w:lineRule="exact"/>
        <w:ind w:firstLine="624" w:firstLineChars="200"/>
        <w:rPr>
          <w:rFonts w:ascii="楷体_GB2312" w:eastAsia="楷体_GB2312"/>
          <w:b/>
        </w:rPr>
      </w:pPr>
      <w:r>
        <w:rPr>
          <w:rFonts w:hint="eastAsia" w:ascii="楷体_GB2312" w:eastAsia="楷体_GB2312"/>
          <w:b/>
        </w:rPr>
        <w:t>3.3技术商务要求</w:t>
      </w:r>
    </w:p>
    <w:p w14:paraId="23A9E96B">
      <w:pPr>
        <w:spacing w:line="576" w:lineRule="exact"/>
        <w:ind w:firstLine="624" w:firstLineChars="200"/>
        <w:rPr>
          <w:rFonts w:hint="eastAsia"/>
          <w:b/>
        </w:rPr>
      </w:pPr>
      <w:r>
        <w:rPr>
          <w:rFonts w:hint="eastAsia"/>
          <w:b/>
        </w:rPr>
        <w:t>★3.3.1</w:t>
      </w:r>
    </w:p>
    <w:tbl>
      <w:tblPr>
        <w:tblStyle w:val="11"/>
        <w:tblW w:w="0" w:type="auto"/>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1351"/>
        <w:gridCol w:w="5302"/>
        <w:gridCol w:w="850"/>
        <w:gridCol w:w="784"/>
      </w:tblGrid>
      <w:tr w14:paraId="6C21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0F21">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DEAA">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25F2">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技术参数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8395">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4333">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r>
      <w:tr w14:paraId="33CBC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A6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CDEB">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LED显示屏1（室内）-模组</w:t>
            </w:r>
          </w:p>
          <w:p w14:paraId="18B7F6D9">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59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1、模组像素点间距/点密度：点间距≦P1.25mm 点密度: ≧640000点/㎡；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2、LED灯珠波长范围：单颗灯珠红光 ≤4nm,蓝绿 ≤3nm；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3、LED灯珠抗拉机械强度测试：≥7.8Kg；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4、防护等级：正面≥IP66,背面≥IP55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5、暗室对比度（全白/全黑）：≥8000:1；暗室对比度：≥10000:1；IC刷新率≥3840Hz，为避免知识产权纠纷，供应商所投LED上所用驱动IC和显示屏需为同一厂家，IC上需体现品牌商标的logo。</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6、可视角：水平视角≥160°  垂直视角≥140°；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7、显示屏亮度（CD/㎡）：≥1000 ;0-100%任意可调；色温（K）：1000-10000可调；发光点中心距偏差：＜2.0%；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8、功耗（W/㎡）：峰值：≤350 平均：≤120 带电黑屏：≤30；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驱动方式：恒流驱动；换帧频率：50/60Hz；画面延时：≤1ms；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9、像素点失控（坏点）率：≤1/100000；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10、表面温升：显示屏在点亮后的5分钟温度升幅不超过5℃，点亮15分钟后的温度升幅不起过15℃，点亮30分钟以上的温度升幅不超过20℃；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11、平均修复时间（MTTR）：≤2分钟；平均无故障时间（MTBF）：≥10000小时；使用寿命：≥100000小时；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12、显示屏抗震测试：10级震度条件下，显示屏应能正常显示，无抖动无拖尾现象;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13、电源功率因素：内置电源具备PFC功能，功率因素≥0.95；电源效率25℃：≥90%；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14、电磁辐射（EMC）符合信息技术设备（ITE）B级要求：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15、光生物安全：依据:IEC 62471:206标准进行光生物安全及蓝光危害评估检测 无危害类 对样品发光器件（灯珠）蓝色光的波长进行测试，测试值应在有害蓝光波长范围之外（400nm-450nm）。 在8h（30000s）曝辐中不造成光化学紫外危害（ES），并在1000s（约16min）内不造成近紫外危害（EUVA），并在10000s（约2.8h）内不造成对视网膜蓝光危害（LB）并在10s内不造成对视网膜热危害（LR），并且在1000s内不造成对眼睛的红外辐射危害（EIR）。</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24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23.00 </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80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平方米</w:t>
            </w:r>
          </w:p>
        </w:tc>
      </w:tr>
      <w:tr w14:paraId="18525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AC2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43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接收卡</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2F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1、终端数据解码器自带画面编解码输出调节功能。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2、单个终端数据解码器数据传输集成4路网口，顶端2路网口，底部2路网口。4路网口可实现数据双环路备份传输。配套软件可设置网络速率为10000Mbps、1000Mbps、100Mbps选项调节功能。（</w:t>
            </w:r>
            <w:r>
              <w:rPr>
                <w:rFonts w:hint="eastAsia" w:ascii="宋体" w:hAnsi="宋体" w:eastAsia="宋体" w:cs="宋体"/>
                <w:b/>
                <w:bCs/>
                <w:i w:val="0"/>
                <w:iCs w:val="0"/>
                <w:color w:val="auto"/>
                <w:kern w:val="0"/>
                <w:sz w:val="24"/>
                <w:szCs w:val="24"/>
                <w:highlight w:val="none"/>
                <w:u w:val="none"/>
                <w:lang w:val="en-US" w:eastAsia="zh-CN" w:bidi="ar"/>
              </w:rPr>
              <w:t>投标时需提供实物接口照片及配套软件功能截图。</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3、终端数据解码器集成综合编解码接口≥12路。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终端数据解码器集成1路红外无感知画面快速拼接扩展接口。安装四向红外传感器后，可实现LED显示屏自动智能拼接，使LED显示屏模组或箱体上下左右四周任意四个方向贴合在一起≤10秒内即可实现画面自动拼接为完整画面，无需任何软件调试，无需人工做任何设置。（</w:t>
            </w:r>
            <w:r>
              <w:rPr>
                <w:rFonts w:hint="eastAsia" w:ascii="宋体" w:hAnsi="宋体" w:eastAsia="宋体" w:cs="宋体"/>
                <w:b/>
                <w:bCs/>
                <w:i w:val="0"/>
                <w:iCs w:val="0"/>
                <w:color w:val="auto"/>
                <w:kern w:val="0"/>
                <w:sz w:val="24"/>
                <w:szCs w:val="24"/>
                <w:highlight w:val="none"/>
                <w:u w:val="none"/>
                <w:lang w:val="en-US" w:eastAsia="zh-CN" w:bidi="ar"/>
              </w:rPr>
              <w:t>投标时需提供终端数据解码器安装四向红外传感器后的实物照片。</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5、支持分辨率EDID设置，可对图像的色度、饱和度、色温、分辨率等数值进行精准设置。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6、集成≥208路图像传输和回传综合连接端子，可通过软件设置每个连接端子的数据极性。（</w:t>
            </w:r>
            <w:r>
              <w:rPr>
                <w:rFonts w:hint="eastAsia" w:ascii="宋体" w:hAnsi="宋体" w:eastAsia="宋体" w:cs="宋体"/>
                <w:b/>
                <w:bCs/>
                <w:i w:val="0"/>
                <w:iCs w:val="0"/>
                <w:color w:val="auto"/>
                <w:kern w:val="0"/>
                <w:sz w:val="24"/>
                <w:szCs w:val="24"/>
                <w:highlight w:val="none"/>
                <w:u w:val="none"/>
                <w:lang w:val="en-US" w:eastAsia="zh-CN" w:bidi="ar"/>
              </w:rPr>
              <w:t>投标时需提供实物接口照片及软件功能截图。</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7、支持网络信号射频识别监测功能，支持局域网交换机联网数据传输。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8、支持数据分布式运算及同步刷新功能。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9、支持网络控制及网络接入功能。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10、支持数据先通过加密后传输，然后在通过解密后进行分布式控制。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11、具有电源能量冲击芯片自动保护程序，可有效保护主芯片不受损。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A7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3A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r>
      <w:tr w14:paraId="562E7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4F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D1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视频处理器</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3C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1、信号输入接口：≥2路HDMI1.4、≥2路DVI、≥1路HDMI2.0、≥1路DP1.2、≥1路VGA、≥1路SDI-in、≥1路AUDIO-in、≥1路U盘播放接口、≥1路内置麦克风。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2、信号输出接口：≥2路HDMI OUT、≥1路SDI-loop、≥1路AUDIO-out、内置≥2路声控扬声器。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3、网络接口：≥1路WAN口、≥1路LAN口、≥1路WiFi天线口、≥1路irda红外传感器接口。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4、控制方式：≥17路按键控制、≥1路飞梭控制、≥1路安全密匙开机控制、内置集成1块全彩液晶屏幕。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5、解码控制接口：≥24路网口输出、集成≥8路网口输出扩展槽位、≥7路USB控制、集成≥2路USB控制扩展槽位。方便后期设备扩展升级。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需具有安全密匙开机管理功能：管理员配备开机专用钥匙，播控安全管理主机自带开机安全锁，使用大屏幕时需将专用钥匙插入播控安全管理主机的开机安全锁中向右旋转钥匙即可通电，向左旋转钥匙即可断电，不插入钥匙设备无法启动。可防止非法人员和未经授权人员随意开启设备造成安全隐患。（</w:t>
            </w:r>
            <w:r>
              <w:rPr>
                <w:rFonts w:hint="eastAsia" w:ascii="宋体" w:hAnsi="宋体" w:eastAsia="宋体" w:cs="宋体"/>
                <w:b/>
                <w:bCs/>
                <w:i w:val="0"/>
                <w:iCs w:val="0"/>
                <w:color w:val="auto"/>
                <w:kern w:val="0"/>
                <w:sz w:val="24"/>
                <w:szCs w:val="24"/>
                <w:highlight w:val="none"/>
                <w:u w:val="none"/>
                <w:lang w:val="en-US" w:eastAsia="zh-CN" w:bidi="ar"/>
              </w:rPr>
              <w:t>投标时需提供功能截图：1、不插入钥匙时设备不启动，指示灯不亮；2、插入钥匙后向右旋转设备启动，指示灯亮；3、插入钥匙后向左旋转设备关机，指示灯灭。</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7、需具有红外和WiFi无线功能，可以通过遥控器对播控安全管理主机的媒体节目进行操作和选择，节目内容随时切换。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8、需具有U盘内容的遥控播放功能，可通过遥控器对U盘中的Word文档、表格、PPT、视频、图片等节目进行遥控播放，应用更加灵活方便。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播控安全管理主机集成内置液晶屏幕，可在内置液晶屏幕中自动生成屏显二维码，通过手机扫描屏显二维码后可显示主机运行状态、电压、电流、散热状态、漏电监测、防雷状态、接地通断监测、频率、使用功率、雷击浪涌次数等状态信息。方便管理员对设备进行维护，可有效降低设备在使用中发生故障的频率。（</w:t>
            </w:r>
            <w:r>
              <w:rPr>
                <w:rFonts w:hint="eastAsia" w:ascii="宋体" w:hAnsi="宋体" w:eastAsia="宋体" w:cs="宋体"/>
                <w:b/>
                <w:bCs/>
                <w:i w:val="0"/>
                <w:iCs w:val="0"/>
                <w:color w:val="auto"/>
                <w:kern w:val="0"/>
                <w:sz w:val="24"/>
                <w:szCs w:val="24"/>
                <w:highlight w:val="none"/>
                <w:u w:val="none"/>
                <w:lang w:val="en-US" w:eastAsia="zh-CN" w:bidi="ar"/>
              </w:rPr>
              <w:t>投标时提供功能截图。说明：为了保证投标人在供货时不会产生因第三方提出侵犯其知识产权而引起的法律和经济纠纷，要求供应商在中标后签订合同前提供具有二维码扫描识别设备信息等相关功能的软件著作权证书原件备查。</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10、自带音频输入和音频输出功能，视频声音可以音画同步。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D01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18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0EF6D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63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06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视频混合处理器</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52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配置：标准机架式设计，运营级专业图形处理器3U机箱，输入不少于12路HDMI信号，输出不少于8路HDMI接口。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1、采用3U金属结构机箱，外壳防护等级符合GB/T4208-2017中IP20的要求。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2、单台设备同时最大支持≥7张可插式输入板卡及4张可插式输出板卡。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3、单台设备最大≥16个输出接口，支持任意组合拼接，最大规格≥16个屏幕。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4、单台设备最多支持32个SL图层（2K×1K大小）或16个DL图层（4K×1K大小）或8个4K图层（4K×2K大小）；每个图层可放大到4K显示，支持图层在输出接口间任意漫游。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5、支持对所有输入源同时预监；输出支持对所有屏幕进行回显，且支持IP流回显。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6、设备采用纯硬件设计架构，无系统奔溃，病毒侵染，兼容性问题，允许频繁开关机。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7、支持灵活更换输入板卡和输出板卡，无需修改或升级固件，可智能识别槽位上插入的板卡类型，并智能完成相应的参数配置，无需用户手动介入。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8、设备背板的最大交换速率可达900Gb/s，最大程度保障输入输出板卡之间的视频信息交换及分发。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9、设备机箱采用精密数控折弯及模具冲压成型，通过激光切割保证加工精度及成型质量；零部件间通过拉铆及螺钉紧固，保证主体强度。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10、设备可靠性高，平均无故障运行时间（MTBF）达到30万小时，满足长时间稳定运行的要求。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11、支持用户权限分级管理和设置，超级管理员在设置用户登录权限时可分配用户使用权限，有效屏蔽敏感信息，确保信息安全。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12、WEB端支持50位用户同时在线，多用户同时编辑与控制，实时上屏，可在控制系统实时预览其他管理员操作。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13、内嵌B/S拼接器配置软件与设备采用高速以太网连接，带宽高达1000Mbps，支持无线和有线接入，支持多用户同时在线并下发数据，实时上屏和多客户端同步，操作响应时间不大于60ms，带来更流畅的操作体验。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14、设备可智能识别板卡接口组合，且支持板卡和接口状态监测，输入源信号丢失实现主动上报预警。（</w:t>
            </w:r>
            <w:r>
              <w:rPr>
                <w:rFonts w:hint="eastAsia" w:ascii="宋体" w:hAnsi="宋体" w:eastAsia="宋体" w:cs="宋体"/>
                <w:b/>
                <w:bCs/>
                <w:i w:val="0"/>
                <w:iCs w:val="0"/>
                <w:color w:val="auto"/>
                <w:kern w:val="0"/>
                <w:sz w:val="24"/>
                <w:szCs w:val="24"/>
                <w:highlight w:val="none"/>
                <w:u w:val="none"/>
                <w:lang w:val="en-US" w:eastAsia="zh-CN" w:bidi="ar"/>
              </w:rPr>
              <w:t>提供具有CMA或CNAS的第三方检测机构盖章出具的检测报告扫描件。</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15、支持图层参数设置，包括图层画面截取、冻结、叠加、图层优先级、无极缩放、图层全屏和自适应接口全屏。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16、每个拼接屏幕均可支持1个OSD文字叠加显示，尺寸最大支持19200*3240，用户可对OSD进行字体间距、内置标准颜色模板、位置、不透明度、运动特效参数设置。（</w:t>
            </w:r>
            <w:r>
              <w:rPr>
                <w:rFonts w:hint="eastAsia" w:ascii="宋体" w:hAnsi="宋体" w:eastAsia="宋体" w:cs="宋体"/>
                <w:b/>
                <w:bCs/>
                <w:i w:val="0"/>
                <w:iCs w:val="0"/>
                <w:color w:val="auto"/>
                <w:kern w:val="0"/>
                <w:sz w:val="24"/>
                <w:szCs w:val="24"/>
                <w:highlight w:val="none"/>
                <w:u w:val="none"/>
                <w:lang w:val="en-US" w:eastAsia="zh-CN" w:bidi="ar"/>
              </w:rPr>
              <w:t>提供具有CMA或CNAS的第三方检测机构盖章出具的检测报告扫描件。</w:t>
            </w:r>
            <w:r>
              <w:rPr>
                <w:rFonts w:hint="eastAsia" w:ascii="宋体" w:hAnsi="宋体" w:eastAsia="宋体" w:cs="宋体"/>
                <w:i w:val="0"/>
                <w:iCs w:val="0"/>
                <w:color w:val="auto"/>
                <w:kern w:val="0"/>
                <w:sz w:val="24"/>
                <w:szCs w:val="24"/>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9A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3814">
            <w:pPr>
              <w:keepNext w:val="0"/>
              <w:keepLines w:val="0"/>
              <w:widowControl/>
              <w:suppressLineNumbers w:val="0"/>
              <w:jc w:val="center"/>
              <w:textAlignment w:val="center"/>
              <w:rPr>
                <w:rFonts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台</w:t>
            </w:r>
          </w:p>
        </w:tc>
      </w:tr>
      <w:tr w14:paraId="4AA8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42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12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LED电源</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56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1.5V60A300W开关电源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51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07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1DA3C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34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33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配电柜</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D3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1.多功能配电箱，支持远程控制，自动上电 ，一键启动。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2.功率≥20KW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3.户外使用，具备防水防潮功能。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10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28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0E3B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E3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02B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信息安全卫士</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7F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1.AI智能检测审核：在视频、文字、图片等播放内容传输到公共显示屏前，先经过公共显示屏内容安全智能审核设备进行检测审核。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2.识别范围：涉黄、涉政、涉政旗帜、涉政人物、敏感词五大方面，范围包括不同肤色人物、动漫人物等色情、性感、涉政旗帜、涉政标识、涉政人物、敏感文字等，支持模型调优。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3.为保障检测设备安全稳定运行，不易中毒与被入侵，检测设备需采用嵌入式Linux系统（提供linux系统截图佐证）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设备最大支持4K@60内标准与非标准分辨率的视频、图片的输入检测，包括但不限于3840x2160、2560x1600、1920x1080、1600x900、1024x768等，支持输入分辨率信号状态检测与显示。设备采集显示屏的画面分辨率应与显示屏的分辨率保持一致，HDMI 输出支持自定义分辨率与刷新率，最大支持4K@60，包括但不限于3840x2160、2560x1600、1920x1080、1600x900、1024x768等，支持修改填充模式；（</w:t>
            </w:r>
            <w:r>
              <w:rPr>
                <w:rFonts w:hint="eastAsia" w:ascii="宋体" w:hAnsi="宋体" w:eastAsia="宋体" w:cs="宋体"/>
                <w:b/>
                <w:bCs/>
                <w:i w:val="0"/>
                <w:iCs w:val="0"/>
                <w:color w:val="auto"/>
                <w:kern w:val="0"/>
                <w:sz w:val="24"/>
                <w:szCs w:val="24"/>
                <w:highlight w:val="none"/>
                <w:u w:val="none"/>
                <w:lang w:val="en-US" w:eastAsia="zh-CN" w:bidi="ar"/>
              </w:rPr>
              <w:t>提供软件功能截图佐证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5.终端支持断网检测，检测设备支持边缘计算，无需依托网络中心服务器，设备单机离线状态下也可以实时检测不良内容并阻断不良信息播放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6.支持配置告警上报平台开关：开启或关闭。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7.终端需要满足有线网络连接和无线WIFI网络连接两种上网模式，并通过网络传输与管理平台连接，实现终端数据上传与平台配置下发。终端支持WIFI连接可移除。（</w:t>
            </w:r>
            <w:r>
              <w:rPr>
                <w:rFonts w:hint="eastAsia" w:ascii="宋体" w:hAnsi="宋体" w:eastAsia="宋体" w:cs="宋体"/>
                <w:b/>
                <w:bCs/>
                <w:i w:val="0"/>
                <w:iCs w:val="0"/>
                <w:color w:val="auto"/>
                <w:kern w:val="0"/>
                <w:sz w:val="24"/>
                <w:szCs w:val="24"/>
                <w:highlight w:val="none"/>
                <w:u w:val="none"/>
                <w:lang w:val="en-US" w:eastAsia="zh-CN" w:bidi="ar"/>
              </w:rPr>
              <w:t>提供软件功能截图佐证</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8.接口配置：≥1*USB3.0接口，≥2*USB2.0接口，≥1*TYPE-C接口，≥2*HDMI接口，≥1*DP接口，≥2*LAN口，≥2*Wifi；信号灯配置：≥1*WIFI信号灯，≥1*LAN信号灯，≥1*PWR信号灯；支持RS485及RS232；（提供实物照片佐证）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9.终端应能满足在不低于1000次识别敏感人脸视频或图像测试中，识别准确率≥99.9%；（提供封面具有CNAS或CMA盖章的第三方检测机构出具的检测报告复印件）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10.终端应符合《GB/T 25000.51-2016系统与软件工程系统与软件质量要求和评价（SQuaRE）》的相关要求。（</w:t>
            </w:r>
            <w:r>
              <w:rPr>
                <w:rFonts w:hint="eastAsia" w:ascii="宋体" w:hAnsi="宋体" w:eastAsia="宋体" w:cs="宋体"/>
                <w:b/>
                <w:bCs/>
                <w:i w:val="0"/>
                <w:iCs w:val="0"/>
                <w:color w:val="auto"/>
                <w:kern w:val="0"/>
                <w:sz w:val="24"/>
                <w:szCs w:val="24"/>
                <w:highlight w:val="none"/>
                <w:u w:val="none"/>
                <w:lang w:val="en-US" w:eastAsia="zh-CN" w:bidi="ar"/>
              </w:rPr>
              <w:t>提供测试报告复印件</w:t>
            </w:r>
            <w:r>
              <w:rPr>
                <w:rFonts w:hint="eastAsia" w:ascii="宋体" w:hAnsi="宋体" w:eastAsia="宋体" w:cs="宋体"/>
                <w:i w:val="0"/>
                <w:iCs w:val="0"/>
                <w:color w:val="auto"/>
                <w:kern w:val="0"/>
                <w:sz w:val="24"/>
                <w:szCs w:val="24"/>
                <w:highlight w:val="none"/>
                <w:u w:val="none"/>
                <w:lang w:val="en-US" w:eastAsia="zh-CN" w:bidi="ar"/>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71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5C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0C2B9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54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653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LED支架结构及外装饰</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45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1.根据屏体尺寸及现场安装方式定制屏体支架结构.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2.采用国标镀锌管进行焊接.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3.屏体四周采用不锈钢进行装饰美化，颜色根据现场而定。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80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 </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56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平方米</w:t>
            </w:r>
          </w:p>
        </w:tc>
      </w:tr>
      <w:tr w14:paraId="6AFC6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8C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1E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综合布线</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685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1.电源电缆线采用国标YJV 5*10mm²，分线采用国标RVV3*2.5mm²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2.网线采用国标六类网线。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2E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07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r w14:paraId="1091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86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81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LED显示屏2（室内）-模组</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F1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1、模组像素点间距/点密度：点间距≦P1.538mm 点密度: ≥422500点/㎡；</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2、LED灯珠波长范围：单颗灯珠红光 ≤4nm,蓝绿 ≤3nm；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3、LED灯珠抗拉机械强度测试：≥7.8Kg；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4、防护等级：正面≥IP66,背面≥IP55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5、暗室对比度（全白/全黑）：≥8000:1；暗室对比度：≥10000:1；IC刷新率≥3840Hz，为避免知识产权纠纷，供应商所投LED上所用驱动IC和显示屏需为同一厂家，IC上需体现品牌商标的logo。</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6、可视角：水平视角≥160°  垂直视角≥140°；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7、显示屏亮度（CD/㎡）：≥1000 ;0-100%任意可调；色温（K）：1000-10000可调；发光点中心距偏差：＜2.0%；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8、功耗（W/㎡）：峰值：≤350 平均：≤120 带电黑屏：≤30；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驱动方式：恒流驱动；换帧频率：50/60Hz；画面延时：≤1ms；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9、像素点失控（坏点）率：≤1/100000；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10、表面温升：显示屏在点亮后的5分钟温度升幅不超过5℃，点亮15分钟后的温度升幅不起过15℃，点亮30分钟以上的温度升幅不超过20℃；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11、平均修复时间（MTTR）：≤2分钟；平均无故障时间（MTBF）：≥10000小时；使用寿命：≥100000小时；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12、显示屏抗震测试：10级震度条件下，显示屏应能正常显示，无抖动无拖尾现象;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13、电源功率因素：内置电源具备PFC功能，功率因素≥0.95；电源效率25℃：≥90%；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14、电磁辐射（EMC）符合信息技术设备（ITE）B级要求：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15、光生物安全：依据:IEC 62471:206标准进行光生物安全及蓝光危害评估检测 无危害类 对样品发光器件（灯珠）蓝色光的波长进行测试，测试值应在有害蓝光波长范围之外（400nm-450nm）。 在8h（30000s）曝辐中不造成光化学紫外危害（ES），并在1000s（约16min）内不造成近紫外危害（EUVA），并在10000s（约2.8h）内不造成对视网膜蓝光危害（LB）并在10s内不造成对视网膜热危害（LR），并且在1000s内不造成对眼睛的红外辐射危害（EIR）。</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B7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16.00 </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89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平方米</w:t>
            </w:r>
          </w:p>
        </w:tc>
      </w:tr>
      <w:tr w14:paraId="7525B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7E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73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接收卡</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E5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1、终端数据解码器自带画面编解码输出调节功能。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2、单个终端数据解码器数据传输集成4路网口，顶端2路网口，底部2路网口。4路网口可实现数据双环路备份传输。配套软件可设置网络速率为10000Mbps、1000Mbps、100Mbps选项调节功能。（</w:t>
            </w:r>
            <w:r>
              <w:rPr>
                <w:rFonts w:hint="eastAsia" w:ascii="宋体" w:hAnsi="宋体" w:eastAsia="宋体" w:cs="宋体"/>
                <w:b/>
                <w:bCs/>
                <w:i w:val="0"/>
                <w:iCs w:val="0"/>
                <w:color w:val="auto"/>
                <w:kern w:val="0"/>
                <w:sz w:val="24"/>
                <w:szCs w:val="24"/>
                <w:highlight w:val="none"/>
                <w:u w:val="none"/>
                <w:lang w:val="en-US" w:eastAsia="zh-CN" w:bidi="ar"/>
              </w:rPr>
              <w:t>投标时提供实物接口照片及配套软件功能截图。</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3、终端数据解码器集成综合编解码接口≥16路。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终端数据解码器集成1路红外无感知画面快速拼接扩展接口。安装四向红外传感器后，可实现LED显示屏自动智能拼接，使LED显示屏模组或箱体上下左右四周任意四个方向贴合在一起≤10秒内即可实现画面自动拼接为完整画面，无需任何软件调试，无需人工做任何设置。（</w:t>
            </w:r>
            <w:r>
              <w:rPr>
                <w:rFonts w:hint="eastAsia" w:ascii="宋体" w:hAnsi="宋体" w:eastAsia="宋体" w:cs="宋体"/>
                <w:b/>
                <w:bCs/>
                <w:i w:val="0"/>
                <w:iCs w:val="0"/>
                <w:color w:val="auto"/>
                <w:kern w:val="0"/>
                <w:sz w:val="24"/>
                <w:szCs w:val="24"/>
                <w:highlight w:val="none"/>
                <w:u w:val="none"/>
                <w:lang w:val="en-US" w:eastAsia="zh-CN" w:bidi="ar"/>
              </w:rPr>
              <w:t>投标时提供终端数据解码器安装四向红外传感器后的实物照片。</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5、支持分辨率EDID设置，可对图像的色度、饱和度、色温、分辨率等数值进行精准设置。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6、集成≥192路图像传输和回传综合连接端子，可通过软件设置每个连接端子的数据极性。（</w:t>
            </w:r>
            <w:r>
              <w:rPr>
                <w:rFonts w:hint="eastAsia" w:ascii="宋体" w:hAnsi="宋体" w:eastAsia="宋体" w:cs="宋体"/>
                <w:b/>
                <w:bCs/>
                <w:i w:val="0"/>
                <w:iCs w:val="0"/>
                <w:color w:val="auto"/>
                <w:kern w:val="0"/>
                <w:sz w:val="24"/>
                <w:szCs w:val="24"/>
                <w:highlight w:val="none"/>
                <w:u w:val="none"/>
                <w:lang w:val="en-US" w:eastAsia="zh-CN" w:bidi="ar"/>
              </w:rPr>
              <w:t>投标时提供实物接口照片及软件功能截图。</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7、支持网络信号射频识别监测功能，支持局域网交换机联网数据传输。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8、支持数据分布式运算及同步刷新功能。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9、支持网络控制及网络接入功能。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10、支持数据先通过加密后传输，然后在通过解密后进行分布式控制。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11、具有电源能量冲击芯片自动保护程序，可有效保护主芯片不受损。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BC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4D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r>
      <w:tr w14:paraId="172E5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09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926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视频处理器</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A36E0">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信号输入接口：≥2路HDMI1.4、≥2路DVI、≥1路HDMI2.0、≥1路DP1.2、≥1路VGA、≥1路SDI-in、≥1路AUDIO-in、≥1路U盘播放接口、≥1路内置麦克风。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2、信号输出接口：≥2路HDMI OUT、≥1路SDI-loop、≥1路AUDIO-out、内置≥2路声控扬声器。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3、网络接口：≥1路WAN口、≥1路LAN口、≥1路WiFi天线口、≥1路irda红外传感器接口。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4、控制方式：≥17路按键控制、≥1路飞梭控制、≥1路安全密匙开机控制、内置集成1块全彩液晶屏幕。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5、解码控制接口：≥16路网口输出、≥5路USB控制。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需具有安全密匙开机管理功能：管理员配备开机专用钥匙，播控安全管理主机自带开机安全锁，使用大屏幕时需将专用钥匙插入播控安全管理主机的开机安全锁中向右旋转钥匙即可通电，向左旋转钥匙即可断电，不插入钥匙设备无法启动。可防止非法人员和未经授权人员随意开启设备造成安全隐患。（</w:t>
            </w:r>
            <w:r>
              <w:rPr>
                <w:rFonts w:hint="eastAsia" w:ascii="宋体" w:hAnsi="宋体" w:eastAsia="宋体" w:cs="宋体"/>
                <w:b/>
                <w:bCs/>
                <w:i w:val="0"/>
                <w:iCs w:val="0"/>
                <w:color w:val="auto"/>
                <w:kern w:val="0"/>
                <w:sz w:val="24"/>
                <w:szCs w:val="24"/>
                <w:highlight w:val="none"/>
                <w:u w:val="none"/>
                <w:lang w:val="en-US" w:eastAsia="zh-CN" w:bidi="ar"/>
              </w:rPr>
              <w:t>投标时提供功能截图：1、不插入钥匙时设备不启动，指示灯不亮；2、插入钥匙后向右旋转设备启动，指示灯亮；3、插入钥匙后向左旋转设备关机，指示灯灭。</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7、需具有红外和WiFi无线功能，可以通过遥控器对播控安全管理主机的媒体节目进行操作和选择，节目内容随时切换。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8、需具有U盘内容的遥控播放功能，可通过遥控器对U盘中的Word文档、表格、PPT、视频、图片等节目进行遥控播放，应用更加灵活方便。</w:t>
            </w:r>
          </w:p>
          <w:p w14:paraId="265B6F30">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播控安全管理主机集成内置液晶屏幕，可在内置液晶屏幕中自动生成屏显二维码，通过手机扫描屏显二维码后可显示主机运行状态、电压、电流、散热状态、漏电监测、防雷状态、接地通断监测、频率、使用功率、雷击浪涌次数等状态信息。方便管理员对设备进行维护，可有效降低设备在使用中发生故障的频率。（</w:t>
            </w:r>
            <w:r>
              <w:rPr>
                <w:rFonts w:hint="eastAsia" w:ascii="宋体" w:hAnsi="宋体" w:eastAsia="宋体" w:cs="宋体"/>
                <w:b/>
                <w:bCs/>
                <w:i w:val="0"/>
                <w:iCs w:val="0"/>
                <w:color w:val="auto"/>
                <w:kern w:val="0"/>
                <w:sz w:val="24"/>
                <w:szCs w:val="24"/>
                <w:highlight w:val="none"/>
                <w:u w:val="none"/>
                <w:lang w:val="en-US" w:eastAsia="zh-CN" w:bidi="ar"/>
              </w:rPr>
              <w:t>投标时提供功能截图。说明：为了保证投标人在供货时不会产生因第三方提出侵犯其知识产权而引起的法律和经济纠纷，要求供应商在中标后签订合同前提供具有二维码扫描识别设备信息等相关功能的软件著作权证书原件备查。</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10、自带音频输入和音频输出功能，视频声音可以音画同步。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F09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19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264AC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9F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86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LED电源</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6D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1.5V40A200W开关电源</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5F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F4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27C2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72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84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配电柜</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DFC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1.多功能配电箱，支持远程控制，自动上电 ，一键启动。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2.功率≥20KW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3.户外使用，具备防水防潮功能。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A6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C1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r>
      <w:tr w14:paraId="14CF0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9A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21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LED支架结构及外装饰</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A6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1.根据屏体尺寸及现场安装方式定制屏体支架结构.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2.采用国标镀锌管进行焊接.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3.屏体四周采用不锈钢进行装饰美化，颜色根据现场而定。</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8D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17.00 </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DE6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平方米</w:t>
            </w:r>
          </w:p>
        </w:tc>
      </w:tr>
      <w:tr w14:paraId="4F916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E9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FA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综合布线</w:t>
            </w:r>
          </w:p>
        </w:tc>
        <w:tc>
          <w:tcPr>
            <w:tcW w:w="5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66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1.电源电缆线采用国标YJV 5*10mm²，分线采用国标RVV3*2.5mm²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2.网线采用国标六类网线。</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25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A6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r>
    </w:tbl>
    <w:p w14:paraId="55976C19">
      <w:pPr>
        <w:spacing w:line="576" w:lineRule="exact"/>
        <w:rPr>
          <w:rFonts w:hint="eastAsia" w:eastAsia="仿宋_GB2312"/>
          <w:b/>
          <w:lang w:eastAsia="zh-CN"/>
        </w:rPr>
      </w:pPr>
      <w:r>
        <w:rPr>
          <w:rFonts w:hint="eastAsia"/>
          <w:b/>
          <w:lang w:eastAsia="zh-CN"/>
        </w:rPr>
        <w:t>（</w:t>
      </w:r>
      <w:r>
        <w:rPr>
          <w:rFonts w:hint="eastAsia"/>
          <w:b/>
          <w:lang w:val="en-US" w:eastAsia="zh-CN"/>
        </w:rPr>
        <w:t>本项目核心产品为：LED显示屏1（室内）-模组、LED显示屏2（室内）-模组</w:t>
      </w:r>
      <w:r>
        <w:rPr>
          <w:rFonts w:hint="eastAsia"/>
          <w:b/>
          <w:lang w:eastAsia="zh-CN"/>
        </w:rPr>
        <w:t>）</w:t>
      </w:r>
    </w:p>
    <w:p w14:paraId="07A20F7E">
      <w:pPr>
        <w:spacing w:line="576" w:lineRule="exact"/>
        <w:ind w:firstLine="624" w:firstLineChars="200"/>
        <w:rPr>
          <w:bCs/>
        </w:rPr>
      </w:pPr>
      <w:r>
        <w:rPr>
          <w:rFonts w:hint="eastAsia"/>
          <w:bCs/>
        </w:rPr>
        <w:t>注：1、带“★”项为实质性要求，不允许负偏离；</w:t>
      </w:r>
    </w:p>
    <w:p w14:paraId="2A588ACE">
      <w:pPr>
        <w:spacing w:line="576" w:lineRule="exact"/>
        <w:ind w:firstLine="624" w:firstLineChars="200"/>
        <w:rPr>
          <w:bCs/>
        </w:rPr>
      </w:pPr>
      <w:r>
        <w:rPr>
          <w:rFonts w:hint="eastAsia"/>
          <w:bCs/>
        </w:rPr>
        <w:t>2、（实质性要求）本项目若涉及节能产品政府采购品目清单中政府强制采购产品的，投标人应提供国家认可的认证机构出具的、处于有效期之内的节能产品认证证书复印件加盖投标人公章。</w:t>
      </w:r>
    </w:p>
    <w:p w14:paraId="123488A8">
      <w:pPr>
        <w:spacing w:line="576" w:lineRule="exact"/>
        <w:ind w:firstLine="624" w:firstLineChars="200"/>
        <w:rPr>
          <w:i/>
          <w:u w:val="single"/>
        </w:rPr>
      </w:pPr>
      <w:r>
        <w:rPr>
          <w:rFonts w:hint="eastAsia"/>
          <w:bCs/>
        </w:rPr>
        <w:t>3、（实质性要求）本项目强制认证产品：投标人所投产品涉及国家强制认证的（CCC）或前置许可、认证的，在其他投标文件中提供符合国家强制认证（CCC）或前置许可、认证的承诺函原件，在供货时一并提供相关许可、认证材料。（提供承诺函原件加盖投标人公章）。</w:t>
      </w:r>
    </w:p>
    <w:p w14:paraId="03999CDE">
      <w:pPr>
        <w:spacing w:line="576" w:lineRule="exact"/>
        <w:ind w:firstLine="624" w:firstLineChars="200"/>
        <w:rPr>
          <w:b/>
        </w:rPr>
      </w:pPr>
      <w:r>
        <w:rPr>
          <w:rFonts w:hint="eastAsia"/>
          <w:b/>
        </w:rPr>
        <w:t>3.3.1.2商务要求</w:t>
      </w:r>
    </w:p>
    <w:p w14:paraId="3E581FF7">
      <w:pPr>
        <w:spacing w:line="576" w:lineRule="exact"/>
        <w:ind w:firstLine="624" w:firstLineChars="200"/>
        <w:rPr>
          <w:bCs/>
        </w:rPr>
      </w:pPr>
      <w:r>
        <w:rPr>
          <w:rFonts w:hint="eastAsia"/>
          <w:bCs/>
        </w:rPr>
        <w:t>1.建设期限：合同签订后</w:t>
      </w:r>
      <w:r>
        <w:rPr>
          <w:rFonts w:hint="eastAsia"/>
          <w:bCs/>
          <w:lang w:val="en-US" w:eastAsia="zh-CN"/>
        </w:rPr>
        <w:t>30</w:t>
      </w:r>
      <w:r>
        <w:rPr>
          <w:rFonts w:hint="eastAsia"/>
          <w:bCs/>
        </w:rPr>
        <w:t>日内完成项目的全部工作，并通过验收。（建设期间如遇实际情况需要变动，成交单位与从采购人另行约定）。</w:t>
      </w:r>
    </w:p>
    <w:p w14:paraId="157AAB4E">
      <w:pPr>
        <w:spacing w:line="576" w:lineRule="exact"/>
        <w:ind w:firstLine="624" w:firstLineChars="200"/>
        <w:rPr>
          <w:bCs/>
        </w:rPr>
      </w:pPr>
      <w:r>
        <w:rPr>
          <w:rFonts w:hint="eastAsia"/>
          <w:bCs/>
        </w:rPr>
        <w:t>2.交货地点：采购人指定地点。</w:t>
      </w:r>
    </w:p>
    <w:p w14:paraId="3ADB9BEA">
      <w:pPr>
        <w:spacing w:line="576" w:lineRule="exact"/>
        <w:ind w:firstLine="624" w:firstLineChars="200"/>
        <w:rPr>
          <w:bCs/>
        </w:rPr>
      </w:pPr>
      <w:r>
        <w:rPr>
          <w:rFonts w:hint="eastAsia"/>
          <w:bCs/>
        </w:rPr>
        <w:t>3.报价要求：报价货币为人民币报价，供应商的报价应包含人工费、管理费、税费等与本项目相关的全部费用，采购人无需再另外支付任何费用。</w:t>
      </w:r>
    </w:p>
    <w:p w14:paraId="6DC93147">
      <w:pPr>
        <w:spacing w:line="576" w:lineRule="exact"/>
        <w:ind w:firstLine="624" w:firstLineChars="200"/>
        <w:rPr>
          <w:rFonts w:hint="default" w:eastAsia="仿宋_GB2312"/>
          <w:bCs/>
          <w:lang w:val="en-US" w:eastAsia="zh-CN"/>
        </w:rPr>
      </w:pPr>
      <w:r>
        <w:rPr>
          <w:rFonts w:hint="eastAsia"/>
          <w:bCs/>
        </w:rPr>
        <w:t>4.付款方式和条件：验收合格后</w:t>
      </w:r>
      <w:r>
        <w:rPr>
          <w:rFonts w:hint="eastAsia"/>
          <w:bCs/>
          <w:lang w:val="en-US" w:eastAsia="zh-CN"/>
        </w:rPr>
        <w:t>10日内，一次性支付合同价格的100%。</w:t>
      </w:r>
    </w:p>
    <w:p w14:paraId="729984F8">
      <w:pPr>
        <w:spacing w:line="576" w:lineRule="exact"/>
        <w:ind w:firstLine="624" w:firstLineChars="200"/>
        <w:rPr>
          <w:bCs/>
        </w:rPr>
      </w:pPr>
      <w:r>
        <w:rPr>
          <w:rFonts w:hint="eastAsia"/>
          <w:bCs/>
        </w:rPr>
        <w:t>5.验收方式：严格按照《财政部关于进一步加强政府采购需求和履约验收管理的指导意见》（财库〔2016〕205号）的要求进行验收，验收标准以磋商文件技术参数及要求和相关行业标准为准。</w:t>
      </w:r>
    </w:p>
    <w:p w14:paraId="33C0E67F">
      <w:pPr>
        <w:spacing w:line="576" w:lineRule="exact"/>
        <w:ind w:firstLine="624" w:firstLineChars="200"/>
        <w:rPr>
          <w:bCs/>
        </w:rPr>
      </w:pPr>
      <w:r>
        <w:rPr>
          <w:rFonts w:hint="eastAsia"/>
          <w:bCs/>
        </w:rPr>
        <w:t>6.违约责任</w:t>
      </w:r>
    </w:p>
    <w:p w14:paraId="2A42E35E">
      <w:pPr>
        <w:spacing w:line="576" w:lineRule="exact"/>
        <w:ind w:firstLine="624" w:firstLineChars="200"/>
        <w:rPr>
          <w:bCs/>
        </w:rPr>
      </w:pPr>
      <w:r>
        <w:rPr>
          <w:rFonts w:hint="eastAsia"/>
          <w:bCs/>
        </w:rPr>
        <w:t>6.1采购人与供应商双方必须遵守并执行本项目中约定的各项规定，保证本项目的正常实施。</w:t>
      </w:r>
    </w:p>
    <w:p w14:paraId="42B165E0">
      <w:pPr>
        <w:spacing w:line="576" w:lineRule="exact"/>
        <w:ind w:firstLine="624" w:firstLineChars="200"/>
        <w:rPr>
          <w:bCs/>
        </w:rPr>
      </w:pPr>
      <w:r>
        <w:rPr>
          <w:rFonts w:hint="eastAsia"/>
          <w:bCs/>
        </w:rPr>
        <w:t>6.2如因成交单位工作人员在履行职务过程中的疏忽、失职、过错等故意或过失给采购人造成损失或侵害，包括但不限于采购人本身财产损失、由此而导致的采购人对任何第三方的法律责任等，供应商对此均应承担全部的赔偿责任。</w:t>
      </w:r>
    </w:p>
    <w:p w14:paraId="2BC73D71">
      <w:pPr>
        <w:spacing w:line="576" w:lineRule="exact"/>
        <w:ind w:firstLine="624" w:firstLineChars="200"/>
        <w:rPr>
          <w:bCs/>
        </w:rPr>
      </w:pPr>
      <w:r>
        <w:rPr>
          <w:rFonts w:hint="eastAsia"/>
          <w:bCs/>
        </w:rPr>
        <w:t>6.3如未经采购人同意，供应商不得将本项目成果移作他用，不得向第三方泄露本项目成果，违反本条规定，给采购人造成损失的，供应商应承担相关的法律责任。</w:t>
      </w:r>
    </w:p>
    <w:p w14:paraId="7CA37771">
      <w:pPr>
        <w:spacing w:line="576" w:lineRule="exact"/>
        <w:ind w:firstLine="624" w:firstLineChars="200"/>
        <w:rPr>
          <w:szCs w:val="32"/>
        </w:rPr>
      </w:pPr>
      <w:r>
        <w:rPr>
          <w:rFonts w:hint="eastAsia"/>
          <w:b/>
          <w:lang w:val="en-US" w:eastAsia="zh-CN"/>
        </w:rPr>
        <w:t>7</w:t>
      </w:r>
      <w:r>
        <w:rPr>
          <w:rFonts w:hint="eastAsia"/>
          <w:b/>
        </w:rPr>
        <w:t>.争议解决：当出现争议时，甲乙双方应进行友好协商解决，协商不成的应将矛盾提交项目所在地法院诉讼解决。</w:t>
      </w:r>
    </w:p>
    <w:sectPr>
      <w:footerReference r:id="rId3" w:type="default"/>
      <w:footerReference r:id="rId4" w:type="even"/>
      <w:pgSz w:w="11906" w:h="16838"/>
      <w:pgMar w:top="2098" w:right="1474" w:bottom="1985" w:left="1588" w:header="851" w:footer="1418" w:gutter="0"/>
      <w:pgNumType w:fmt="numberInDash"/>
      <w:cols w:space="720" w:num="1"/>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D2C39">
    <w:pPr>
      <w:pStyle w:val="9"/>
      <w:jc w:val="right"/>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31 -</w:t>
    </w:r>
    <w:r>
      <w:rPr>
        <w:rFonts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1A911">
    <w:pPr>
      <w:pStyle w:val="9"/>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w:t>
    </w:r>
    <w:r>
      <w:rPr>
        <w:rFonts w:ascii="宋体" w:eastAsia="宋体"/>
        <w:sz w:val="28"/>
        <w:szCs w:val="28"/>
      </w:rPr>
      <w:t xml:space="preserve"> 32 -</w:t>
    </w:r>
    <w:r>
      <w:rPr>
        <w:rFonts w:ascii="宋体" w:eastAsia="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DE2EE"/>
    <w:multiLevelType w:val="singleLevel"/>
    <w:tmpl w:val="BBFDE2E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MzY1Y2ViYWRmYmEzZTUyNzg0ZTU1N2U3NDI0YTQifQ=="/>
  </w:docVars>
  <w:rsids>
    <w:rsidRoot w:val="00000000"/>
    <w:rsid w:val="06EF75CA"/>
    <w:rsid w:val="098666A3"/>
    <w:rsid w:val="1A325BFE"/>
    <w:rsid w:val="1BA512A1"/>
    <w:rsid w:val="1E7E773A"/>
    <w:rsid w:val="20E850E2"/>
    <w:rsid w:val="271C5740"/>
    <w:rsid w:val="284F784F"/>
    <w:rsid w:val="3B021797"/>
    <w:rsid w:val="3BD03969"/>
    <w:rsid w:val="3C1450B9"/>
    <w:rsid w:val="3CC90C66"/>
    <w:rsid w:val="44454D6F"/>
    <w:rsid w:val="46C902D3"/>
    <w:rsid w:val="4F300D96"/>
    <w:rsid w:val="51C25C47"/>
    <w:rsid w:val="5B492D1D"/>
    <w:rsid w:val="5FEC4845"/>
    <w:rsid w:val="70747C50"/>
    <w:rsid w:val="75F03187"/>
    <w:rsid w:val="75FE6CDF"/>
    <w:rsid w:val="7A9404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Arial"/>
      <w:kern w:val="2"/>
      <w:sz w:val="32"/>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qFormat/>
    <w:uiPriority w:val="0"/>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unhideWhenUsed/>
    <w:qFormat/>
    <w:uiPriority w:val="99"/>
    <w:pPr>
      <w:ind w:left="2940"/>
    </w:pPr>
  </w:style>
  <w:style w:type="paragraph" w:styleId="6">
    <w:name w:val="Body Text"/>
    <w:basedOn w:val="1"/>
    <w:next w:val="5"/>
    <w:qFormat/>
    <w:uiPriority w:val="0"/>
    <w:pPr>
      <w:spacing w:after="120"/>
    </w:pPr>
  </w:style>
  <w:style w:type="paragraph" w:styleId="7">
    <w:name w:val="Date"/>
    <w:basedOn w:val="1"/>
    <w:next w:val="1"/>
    <w:qFormat/>
    <w:uiPriority w:val="0"/>
    <w:pPr>
      <w:ind w:left="2500" w:leftChars="25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22</Pages>
  <Words>7685</Words>
  <Characters>8991</Characters>
  <Lines>745</Lines>
  <Paragraphs>377</Paragraphs>
  <TotalTime>7</TotalTime>
  <ScaleCrop>false</ScaleCrop>
  <LinksUpToDate>false</LinksUpToDate>
  <CharactersWithSpaces>9134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2021-08-16T07:20:00Z</dcterms:created>
  <dc:creator>葛宇</dc:creator>
  <cp:lastModifiedBy>Administrator</cp:lastModifiedBy>
  <dcterms:modified xsi:type="dcterms:W3CDTF">2025-07-07T03:05:36Z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C5FF6E7947AF4F5AB7DA123557D9231E_13</vt:lpwstr>
  </property>
  <property fmtid="{D5CDD505-2E9C-101B-9397-08002B2CF9AE}" pid="4" name="KSOTemplateDocerSaveRecord">
    <vt:lpwstr>eyJoZGlkIjoiY2VmNmI2ODA2OGZiNmYxZDdiOTcxMzk3NTA4YjMzMGQifQ==</vt:lpwstr>
  </property>
</Properties>
</file>